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82"/>
        <w:gridCol w:w="1256"/>
        <w:gridCol w:w="1187"/>
        <w:gridCol w:w="1145"/>
        <w:gridCol w:w="1191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  <w:u w:val="single"/>
              </w:rPr>
              <w:t>Wykonanie termomodernizacji budynku nr 246</w:t>
            </w:r>
            <w:r w:rsidRPr="00302DFA">
              <w:rPr>
                <w:sz w:val="20"/>
                <w:szCs w:val="20"/>
              </w:rPr>
              <w:t>: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stolarki drzwiowej i okiennej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izolacji i ocieplenia ścian poniżej poziomu gruntu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-wykonanie ocieplenia ścian powyżej poziomu gruntu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ościeży okien i drzwi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stropodachu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obróbek blacharskich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fotowoltaicznej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odgromowej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grzejników</w:t>
            </w:r>
          </w:p>
          <w:p w:rsidR="00BF778B" w:rsidRPr="00483E30" w:rsidRDefault="00BF778B" w:rsidP="00FC1E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do  </w:t>
            </w:r>
            <w:r w:rsidR="00FC1E05"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FC1E05"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października 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FC1E05" w:rsidRPr="009F35B9" w:rsidRDefault="00FC1E05" w:rsidP="00FC1E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5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Wykonanie termomodernizacji budynku nr 90</w:t>
            </w:r>
          </w:p>
          <w:p w:rsidR="00BF778B" w:rsidRPr="00DD5B74" w:rsidRDefault="00FC1E05" w:rsidP="00FC1E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35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Termin zakończenia robót i odbioru prac w zakresie etapu II: do  30 października 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C5" w:rsidRDefault="00AB6FC5" w:rsidP="00516224">
      <w:pPr>
        <w:spacing w:after="0" w:line="240" w:lineRule="auto"/>
      </w:pPr>
      <w:r>
        <w:separator/>
      </w:r>
    </w:p>
  </w:endnote>
  <w:endnote w:type="continuationSeparator" w:id="0">
    <w:p w:rsidR="00AB6FC5" w:rsidRDefault="00AB6FC5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DD5B74">
      <w:rPr>
        <w:rStyle w:val="Numerstrony"/>
        <w:rFonts w:ascii="Times New Roman" w:hAnsi="Times New Roman" w:cs="Times New Roman"/>
        <w:b/>
        <w:i/>
        <w:sz w:val="20"/>
        <w:szCs w:val="20"/>
      </w:rPr>
      <w:t>2A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</w:t>
    </w:r>
    <w:r w:rsidR="00623CA5">
      <w:rPr>
        <w:rStyle w:val="Numerstrony"/>
        <w:rFonts w:ascii="Times New Roman" w:hAnsi="Times New Roman" w:cs="Times New Roman"/>
        <w:b/>
        <w:i/>
        <w:sz w:val="20"/>
        <w:szCs w:val="20"/>
      </w:rPr>
      <w:t>22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FC1E05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FC1E05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C5" w:rsidRDefault="00AB6FC5" w:rsidP="00516224">
      <w:pPr>
        <w:spacing w:after="0" w:line="240" w:lineRule="auto"/>
      </w:pPr>
      <w:r>
        <w:separator/>
      </w:r>
    </w:p>
  </w:footnote>
  <w:footnote w:type="continuationSeparator" w:id="0">
    <w:p w:rsidR="00AB6FC5" w:rsidRDefault="00AB6FC5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24"/>
    <w:rsid w:val="00021BBA"/>
    <w:rsid w:val="00031E3F"/>
    <w:rsid w:val="00302DFA"/>
    <w:rsid w:val="00513C81"/>
    <w:rsid w:val="00516224"/>
    <w:rsid w:val="00516B94"/>
    <w:rsid w:val="00623CA5"/>
    <w:rsid w:val="006B492C"/>
    <w:rsid w:val="00711B8A"/>
    <w:rsid w:val="0075287B"/>
    <w:rsid w:val="007E2B40"/>
    <w:rsid w:val="00A65A13"/>
    <w:rsid w:val="00AB6FC5"/>
    <w:rsid w:val="00B96CA3"/>
    <w:rsid w:val="00BA6C3F"/>
    <w:rsid w:val="00BE6A76"/>
    <w:rsid w:val="00BF778B"/>
    <w:rsid w:val="00DD5B74"/>
    <w:rsid w:val="00E61070"/>
    <w:rsid w:val="00F6477F"/>
    <w:rsid w:val="00F90392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2EC8"/>
  <w15:docId w15:val="{77FED0BF-DE4C-4E67-A809-8746113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9</cp:revision>
  <dcterms:created xsi:type="dcterms:W3CDTF">2019-03-26T18:38:00Z</dcterms:created>
  <dcterms:modified xsi:type="dcterms:W3CDTF">2019-06-12T11:37:00Z</dcterms:modified>
</cp:coreProperties>
</file>