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403" w:rsidRPr="00465403" w:rsidRDefault="00465403" w:rsidP="00465403">
      <w:pPr>
        <w:pBdr>
          <w:bottom w:val="single" w:sz="6" w:space="1" w:color="auto"/>
        </w:pBdr>
        <w:spacing w:after="0" w:line="240" w:lineRule="auto"/>
        <w:jc w:val="center"/>
        <w:rPr>
          <w:rFonts w:ascii="Arial" w:eastAsia="Times New Roman" w:hAnsi="Arial" w:cs="Arial"/>
          <w:vanish/>
          <w:sz w:val="16"/>
          <w:szCs w:val="16"/>
          <w:lang w:eastAsia="pl-PL"/>
        </w:rPr>
      </w:pPr>
      <w:r w:rsidRPr="00465403">
        <w:rPr>
          <w:rFonts w:ascii="Arial" w:eastAsia="Times New Roman" w:hAnsi="Arial" w:cs="Arial"/>
          <w:vanish/>
          <w:sz w:val="16"/>
          <w:szCs w:val="16"/>
          <w:lang w:eastAsia="pl-PL"/>
        </w:rPr>
        <w:t>Początek formularza</w:t>
      </w:r>
    </w:p>
    <w:p w:rsidR="00465403" w:rsidRPr="00465403" w:rsidRDefault="00465403" w:rsidP="00465403">
      <w:pPr>
        <w:spacing w:after="240" w:line="240" w:lineRule="auto"/>
        <w:rPr>
          <w:rFonts w:ascii="Times New Roman" w:eastAsia="Times New Roman" w:hAnsi="Times New Roman" w:cs="Times New Roman"/>
          <w:sz w:val="24"/>
          <w:szCs w:val="24"/>
          <w:lang w:eastAsia="pl-PL"/>
        </w:rPr>
      </w:pPr>
      <w:bookmarkStart w:id="0" w:name="_GoBack"/>
      <w:bookmarkEnd w:id="0"/>
      <w:r w:rsidRPr="00465403">
        <w:rPr>
          <w:rFonts w:ascii="Times New Roman" w:eastAsia="Times New Roman" w:hAnsi="Times New Roman" w:cs="Times New Roman"/>
          <w:sz w:val="24"/>
          <w:szCs w:val="24"/>
          <w:lang w:eastAsia="pl-PL"/>
        </w:rPr>
        <w:t xml:space="preserve">Ogłoszenie nr 554097-N-2019 z dnia 2019-05-30 r. </w:t>
      </w:r>
    </w:p>
    <w:p w:rsidR="00465403" w:rsidRPr="00465403" w:rsidRDefault="00465403" w:rsidP="00465403">
      <w:pPr>
        <w:spacing w:after="0" w:line="240" w:lineRule="auto"/>
        <w:jc w:val="center"/>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t xml:space="preserve">6 Szpital Wojskowy z Przychodnią Samodzielny Publiczny Zakład Opieki Zdrowotnej: Przebudowa pomieszczeń w budynku szpitala w celu stworzenia centralnej </w:t>
      </w:r>
      <w:proofErr w:type="spellStart"/>
      <w:r w:rsidRPr="00465403">
        <w:rPr>
          <w:rFonts w:ascii="Times New Roman" w:eastAsia="Times New Roman" w:hAnsi="Times New Roman" w:cs="Times New Roman"/>
          <w:sz w:val="24"/>
          <w:szCs w:val="24"/>
          <w:lang w:eastAsia="pl-PL"/>
        </w:rPr>
        <w:t>sterylizatorni</w:t>
      </w:r>
      <w:proofErr w:type="spellEnd"/>
      <w:r w:rsidRPr="00465403">
        <w:rPr>
          <w:rFonts w:ascii="Times New Roman" w:eastAsia="Times New Roman" w:hAnsi="Times New Roman" w:cs="Times New Roman"/>
          <w:sz w:val="24"/>
          <w:szCs w:val="24"/>
          <w:lang w:eastAsia="pl-PL"/>
        </w:rPr>
        <w:t xml:space="preserve"> </w:t>
      </w:r>
      <w:r w:rsidRPr="00465403">
        <w:rPr>
          <w:rFonts w:ascii="Times New Roman" w:eastAsia="Times New Roman" w:hAnsi="Times New Roman" w:cs="Times New Roman"/>
          <w:sz w:val="24"/>
          <w:szCs w:val="24"/>
          <w:lang w:eastAsia="pl-PL"/>
        </w:rPr>
        <w:br/>
        <w:t xml:space="preserve">OGŁOSZENIE O ZAMÓWIENIU - Roboty budowlane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b/>
          <w:bCs/>
          <w:sz w:val="24"/>
          <w:szCs w:val="24"/>
          <w:lang w:eastAsia="pl-PL"/>
        </w:rPr>
        <w:t>Zamieszczanie ogłoszenia:</w:t>
      </w:r>
      <w:r w:rsidRPr="00465403">
        <w:rPr>
          <w:rFonts w:ascii="Times New Roman" w:eastAsia="Times New Roman" w:hAnsi="Times New Roman" w:cs="Times New Roman"/>
          <w:sz w:val="24"/>
          <w:szCs w:val="24"/>
          <w:lang w:eastAsia="pl-PL"/>
        </w:rPr>
        <w:t xml:space="preserve"> Zamieszczanie obowiązkowe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b/>
          <w:bCs/>
          <w:sz w:val="24"/>
          <w:szCs w:val="24"/>
          <w:lang w:eastAsia="pl-PL"/>
        </w:rPr>
        <w:t>Ogłoszenie dotyczy:</w:t>
      </w:r>
      <w:r w:rsidRPr="00465403">
        <w:rPr>
          <w:rFonts w:ascii="Times New Roman" w:eastAsia="Times New Roman" w:hAnsi="Times New Roman" w:cs="Times New Roman"/>
          <w:sz w:val="24"/>
          <w:szCs w:val="24"/>
          <w:lang w:eastAsia="pl-PL"/>
        </w:rPr>
        <w:t xml:space="preserve"> Zamówienia publicznego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t xml:space="preserve">Nie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Nazwa projektu lub programu</w:t>
      </w:r>
      <w:r w:rsidRPr="00465403">
        <w:rPr>
          <w:rFonts w:ascii="Times New Roman" w:eastAsia="Times New Roman" w:hAnsi="Times New Roman" w:cs="Times New Roman"/>
          <w:sz w:val="24"/>
          <w:szCs w:val="24"/>
          <w:lang w:eastAsia="pl-PL"/>
        </w:rPr>
        <w:t xml:space="preserve"> </w:t>
      </w:r>
      <w:r w:rsidRPr="00465403">
        <w:rPr>
          <w:rFonts w:ascii="Times New Roman" w:eastAsia="Times New Roman" w:hAnsi="Times New Roman" w:cs="Times New Roman"/>
          <w:sz w:val="24"/>
          <w:szCs w:val="24"/>
          <w:lang w:eastAsia="pl-PL"/>
        </w:rPr>
        <w:br/>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t xml:space="preserve">Nie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65403">
        <w:rPr>
          <w:rFonts w:ascii="Times New Roman" w:eastAsia="Times New Roman" w:hAnsi="Times New Roman" w:cs="Times New Roman"/>
          <w:sz w:val="24"/>
          <w:szCs w:val="24"/>
          <w:lang w:eastAsia="pl-PL"/>
        </w:rPr>
        <w:t>Pzp</w:t>
      </w:r>
      <w:proofErr w:type="spellEnd"/>
      <w:r w:rsidRPr="0046540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65403">
        <w:rPr>
          <w:rFonts w:ascii="Times New Roman" w:eastAsia="Times New Roman" w:hAnsi="Times New Roman" w:cs="Times New Roman"/>
          <w:sz w:val="24"/>
          <w:szCs w:val="24"/>
          <w:lang w:eastAsia="pl-PL"/>
        </w:rPr>
        <w:br/>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u w:val="single"/>
          <w:lang w:eastAsia="pl-PL"/>
        </w:rPr>
        <w:t>SEKCJA I: ZAMAWIAJĄCY</w:t>
      </w:r>
      <w:r w:rsidRPr="00465403">
        <w:rPr>
          <w:rFonts w:ascii="Times New Roman" w:eastAsia="Times New Roman" w:hAnsi="Times New Roman" w:cs="Times New Roman"/>
          <w:sz w:val="24"/>
          <w:szCs w:val="24"/>
          <w:lang w:eastAsia="pl-PL"/>
        </w:rPr>
        <w:t xml:space="preserve">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b/>
          <w:bCs/>
          <w:sz w:val="24"/>
          <w:szCs w:val="24"/>
          <w:lang w:eastAsia="pl-PL"/>
        </w:rPr>
        <w:t xml:space="preserve">Postępowanie przeprowadza centralny zamawiający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t xml:space="preserve">Nie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t xml:space="preserve">Nie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b/>
          <w:bCs/>
          <w:sz w:val="24"/>
          <w:szCs w:val="24"/>
          <w:lang w:eastAsia="pl-PL"/>
        </w:rPr>
        <w:t>Informacje na temat podmiotu któremu zamawiający powierzył/powierzyli prowadzenie postępowania:</w:t>
      </w:r>
      <w:r w:rsidRPr="00465403">
        <w:rPr>
          <w:rFonts w:ascii="Times New Roman" w:eastAsia="Times New Roman" w:hAnsi="Times New Roman" w:cs="Times New Roman"/>
          <w:sz w:val="24"/>
          <w:szCs w:val="24"/>
          <w:lang w:eastAsia="pl-PL"/>
        </w:rPr>
        <w:t xml:space="preserve">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Postępowanie jest przeprowadzane wspólnie przez zamawiających</w:t>
      </w:r>
      <w:r w:rsidRPr="00465403">
        <w:rPr>
          <w:rFonts w:ascii="Times New Roman" w:eastAsia="Times New Roman" w:hAnsi="Times New Roman" w:cs="Times New Roman"/>
          <w:sz w:val="24"/>
          <w:szCs w:val="24"/>
          <w:lang w:eastAsia="pl-PL"/>
        </w:rPr>
        <w:t xml:space="preserve">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t xml:space="preserve">Nie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t xml:space="preserve">Nie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65403">
        <w:rPr>
          <w:rFonts w:ascii="Times New Roman" w:eastAsia="Times New Roman" w:hAnsi="Times New Roman" w:cs="Times New Roman"/>
          <w:sz w:val="24"/>
          <w:szCs w:val="24"/>
          <w:lang w:eastAsia="pl-PL"/>
        </w:rPr>
        <w:t xml:space="preserve">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Informacje dodatkowe:</w:t>
      </w:r>
      <w:r w:rsidRPr="00465403">
        <w:rPr>
          <w:rFonts w:ascii="Times New Roman" w:eastAsia="Times New Roman" w:hAnsi="Times New Roman" w:cs="Times New Roman"/>
          <w:sz w:val="24"/>
          <w:szCs w:val="24"/>
          <w:lang w:eastAsia="pl-PL"/>
        </w:rPr>
        <w:t xml:space="preserve">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b/>
          <w:bCs/>
          <w:sz w:val="24"/>
          <w:szCs w:val="24"/>
          <w:lang w:eastAsia="pl-PL"/>
        </w:rPr>
        <w:t xml:space="preserve">I. 1) NAZWA I ADRES: </w:t>
      </w:r>
      <w:r w:rsidRPr="00465403">
        <w:rPr>
          <w:rFonts w:ascii="Times New Roman" w:eastAsia="Times New Roman" w:hAnsi="Times New Roman" w:cs="Times New Roman"/>
          <w:sz w:val="24"/>
          <w:szCs w:val="24"/>
          <w:lang w:eastAsia="pl-PL"/>
        </w:rPr>
        <w:t xml:space="preserve">6 Szpital Wojskowy z Przychodnią Samodzielny Publiczny Zakład Opieki Zdrowotnej, krajowy numer identyfikacyjny 43102346700000, ul. ul. Szpitalna  2 , 08-530  Dęblin, woj. lubelskie, państwo Polska, tel. 81 551 85 10, e-mail zamowienia_6szwzp@poczta.onet.pl, faks 81 551 85 10. </w:t>
      </w:r>
      <w:r w:rsidRPr="00465403">
        <w:rPr>
          <w:rFonts w:ascii="Times New Roman" w:eastAsia="Times New Roman" w:hAnsi="Times New Roman" w:cs="Times New Roman"/>
          <w:sz w:val="24"/>
          <w:szCs w:val="24"/>
          <w:lang w:eastAsia="pl-PL"/>
        </w:rPr>
        <w:br/>
        <w:t xml:space="preserve">Adres strony internetowej (URL): www.szpitaldeblin.pl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sz w:val="24"/>
          <w:szCs w:val="24"/>
          <w:lang w:eastAsia="pl-PL"/>
        </w:rPr>
        <w:lastRenderedPageBreak/>
        <w:t xml:space="preserve">Adres profilu nabywcy: </w:t>
      </w:r>
      <w:r w:rsidRPr="0046540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b/>
          <w:bCs/>
          <w:sz w:val="24"/>
          <w:szCs w:val="24"/>
          <w:lang w:eastAsia="pl-PL"/>
        </w:rPr>
        <w:t xml:space="preserve">I. 2) RODZAJ ZAMAWIAJĄCEGO: </w:t>
      </w:r>
      <w:r w:rsidRPr="00465403">
        <w:rPr>
          <w:rFonts w:ascii="Times New Roman" w:eastAsia="Times New Roman" w:hAnsi="Times New Roman" w:cs="Times New Roman"/>
          <w:sz w:val="24"/>
          <w:szCs w:val="24"/>
          <w:lang w:eastAsia="pl-PL"/>
        </w:rPr>
        <w:t xml:space="preserve">Inny (proszę określić): </w:t>
      </w:r>
      <w:r w:rsidRPr="00465403">
        <w:rPr>
          <w:rFonts w:ascii="Times New Roman" w:eastAsia="Times New Roman" w:hAnsi="Times New Roman" w:cs="Times New Roman"/>
          <w:sz w:val="24"/>
          <w:szCs w:val="24"/>
          <w:lang w:eastAsia="pl-PL"/>
        </w:rPr>
        <w:br/>
        <w:t xml:space="preserve">Samodzielny Publiczny Zakład Opieki Zdrowotnej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b/>
          <w:bCs/>
          <w:sz w:val="24"/>
          <w:szCs w:val="24"/>
          <w:lang w:eastAsia="pl-PL"/>
        </w:rPr>
        <w:t xml:space="preserve">I.3) WSPÓLNE UDZIELANIE ZAMÓWIENIA </w:t>
      </w:r>
      <w:r w:rsidRPr="00465403">
        <w:rPr>
          <w:rFonts w:ascii="Times New Roman" w:eastAsia="Times New Roman" w:hAnsi="Times New Roman" w:cs="Times New Roman"/>
          <w:b/>
          <w:bCs/>
          <w:i/>
          <w:iCs/>
          <w:sz w:val="24"/>
          <w:szCs w:val="24"/>
          <w:lang w:eastAsia="pl-PL"/>
        </w:rPr>
        <w:t>(jeżeli dotyczy)</w:t>
      </w:r>
      <w:r w:rsidRPr="00465403">
        <w:rPr>
          <w:rFonts w:ascii="Times New Roman" w:eastAsia="Times New Roman" w:hAnsi="Times New Roman" w:cs="Times New Roman"/>
          <w:b/>
          <w:bCs/>
          <w:sz w:val="24"/>
          <w:szCs w:val="24"/>
          <w:lang w:eastAsia="pl-PL"/>
        </w:rPr>
        <w:t xml:space="preserve">: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65403">
        <w:rPr>
          <w:rFonts w:ascii="Times New Roman" w:eastAsia="Times New Roman" w:hAnsi="Times New Roman" w:cs="Times New Roman"/>
          <w:sz w:val="24"/>
          <w:szCs w:val="24"/>
          <w:lang w:eastAsia="pl-PL"/>
        </w:rPr>
        <w:br/>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b/>
          <w:bCs/>
          <w:sz w:val="24"/>
          <w:szCs w:val="24"/>
          <w:lang w:eastAsia="pl-PL"/>
        </w:rPr>
        <w:t xml:space="preserve">I.4) KOMUNIKACJA: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65403">
        <w:rPr>
          <w:rFonts w:ascii="Times New Roman" w:eastAsia="Times New Roman" w:hAnsi="Times New Roman" w:cs="Times New Roman"/>
          <w:sz w:val="24"/>
          <w:szCs w:val="24"/>
          <w:lang w:eastAsia="pl-PL"/>
        </w:rPr>
        <w:t xml:space="preserve">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t xml:space="preserve">Tak </w:t>
      </w:r>
      <w:r w:rsidRPr="00465403">
        <w:rPr>
          <w:rFonts w:ascii="Times New Roman" w:eastAsia="Times New Roman" w:hAnsi="Times New Roman" w:cs="Times New Roman"/>
          <w:sz w:val="24"/>
          <w:szCs w:val="24"/>
          <w:lang w:eastAsia="pl-PL"/>
        </w:rPr>
        <w:br/>
        <w:t xml:space="preserve">www.szpitaldeblin.pl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t xml:space="preserve">Tak </w:t>
      </w:r>
      <w:r w:rsidRPr="00465403">
        <w:rPr>
          <w:rFonts w:ascii="Times New Roman" w:eastAsia="Times New Roman" w:hAnsi="Times New Roman" w:cs="Times New Roman"/>
          <w:sz w:val="24"/>
          <w:szCs w:val="24"/>
          <w:lang w:eastAsia="pl-PL"/>
        </w:rPr>
        <w:br/>
        <w:t xml:space="preserve">www.szpitaldeblin.pl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t xml:space="preserve">Nie </w:t>
      </w:r>
      <w:r w:rsidRPr="00465403">
        <w:rPr>
          <w:rFonts w:ascii="Times New Roman" w:eastAsia="Times New Roman" w:hAnsi="Times New Roman" w:cs="Times New Roman"/>
          <w:sz w:val="24"/>
          <w:szCs w:val="24"/>
          <w:lang w:eastAsia="pl-PL"/>
        </w:rPr>
        <w:br/>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Oferty lub wnioski o dopuszczenie do udziału w postępowaniu należy przesyłać:</w:t>
      </w:r>
      <w:r w:rsidRPr="00465403">
        <w:rPr>
          <w:rFonts w:ascii="Times New Roman" w:eastAsia="Times New Roman" w:hAnsi="Times New Roman" w:cs="Times New Roman"/>
          <w:sz w:val="24"/>
          <w:szCs w:val="24"/>
          <w:lang w:eastAsia="pl-PL"/>
        </w:rPr>
        <w:t xml:space="preserve">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Elektronicznie</w:t>
      </w:r>
      <w:r w:rsidRPr="00465403">
        <w:rPr>
          <w:rFonts w:ascii="Times New Roman" w:eastAsia="Times New Roman" w:hAnsi="Times New Roman" w:cs="Times New Roman"/>
          <w:sz w:val="24"/>
          <w:szCs w:val="24"/>
          <w:lang w:eastAsia="pl-PL"/>
        </w:rPr>
        <w:t xml:space="preserve">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t xml:space="preserve">Nie </w:t>
      </w:r>
      <w:r w:rsidRPr="00465403">
        <w:rPr>
          <w:rFonts w:ascii="Times New Roman" w:eastAsia="Times New Roman" w:hAnsi="Times New Roman" w:cs="Times New Roman"/>
          <w:sz w:val="24"/>
          <w:szCs w:val="24"/>
          <w:lang w:eastAsia="pl-PL"/>
        </w:rPr>
        <w:br/>
        <w:t xml:space="preserve">adres </w:t>
      </w:r>
      <w:r w:rsidRPr="00465403">
        <w:rPr>
          <w:rFonts w:ascii="Times New Roman" w:eastAsia="Times New Roman" w:hAnsi="Times New Roman" w:cs="Times New Roman"/>
          <w:sz w:val="24"/>
          <w:szCs w:val="24"/>
          <w:lang w:eastAsia="pl-PL"/>
        </w:rPr>
        <w:br/>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65403">
        <w:rPr>
          <w:rFonts w:ascii="Times New Roman" w:eastAsia="Times New Roman" w:hAnsi="Times New Roman" w:cs="Times New Roman"/>
          <w:sz w:val="24"/>
          <w:szCs w:val="24"/>
          <w:lang w:eastAsia="pl-PL"/>
        </w:rPr>
        <w:t xml:space="preserve"> </w:t>
      </w:r>
      <w:r w:rsidRPr="00465403">
        <w:rPr>
          <w:rFonts w:ascii="Times New Roman" w:eastAsia="Times New Roman" w:hAnsi="Times New Roman" w:cs="Times New Roman"/>
          <w:sz w:val="24"/>
          <w:szCs w:val="24"/>
          <w:lang w:eastAsia="pl-PL"/>
        </w:rPr>
        <w:br/>
        <w:t xml:space="preserve">Nie </w:t>
      </w:r>
      <w:r w:rsidRPr="00465403">
        <w:rPr>
          <w:rFonts w:ascii="Times New Roman" w:eastAsia="Times New Roman" w:hAnsi="Times New Roman" w:cs="Times New Roman"/>
          <w:sz w:val="24"/>
          <w:szCs w:val="24"/>
          <w:lang w:eastAsia="pl-PL"/>
        </w:rPr>
        <w:br/>
        <w:t xml:space="preserve">Inny sposób: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65403">
        <w:rPr>
          <w:rFonts w:ascii="Times New Roman" w:eastAsia="Times New Roman" w:hAnsi="Times New Roman" w:cs="Times New Roman"/>
          <w:sz w:val="24"/>
          <w:szCs w:val="24"/>
          <w:lang w:eastAsia="pl-PL"/>
        </w:rPr>
        <w:t xml:space="preserve"> </w:t>
      </w:r>
      <w:r w:rsidRPr="00465403">
        <w:rPr>
          <w:rFonts w:ascii="Times New Roman" w:eastAsia="Times New Roman" w:hAnsi="Times New Roman" w:cs="Times New Roman"/>
          <w:sz w:val="24"/>
          <w:szCs w:val="24"/>
          <w:lang w:eastAsia="pl-PL"/>
        </w:rPr>
        <w:br/>
        <w:t xml:space="preserve">Tak </w:t>
      </w:r>
      <w:r w:rsidRPr="00465403">
        <w:rPr>
          <w:rFonts w:ascii="Times New Roman" w:eastAsia="Times New Roman" w:hAnsi="Times New Roman" w:cs="Times New Roman"/>
          <w:sz w:val="24"/>
          <w:szCs w:val="24"/>
          <w:lang w:eastAsia="pl-PL"/>
        </w:rPr>
        <w:br/>
        <w:t xml:space="preserve">Inny sposób: </w:t>
      </w:r>
      <w:r w:rsidRPr="00465403">
        <w:rPr>
          <w:rFonts w:ascii="Times New Roman" w:eastAsia="Times New Roman" w:hAnsi="Times New Roman" w:cs="Times New Roman"/>
          <w:sz w:val="24"/>
          <w:szCs w:val="24"/>
          <w:lang w:eastAsia="pl-PL"/>
        </w:rPr>
        <w:br/>
        <w:t xml:space="preserve">Wykonawcy mogą składać oferty osobiście lub przesłać na adres Zamawiającego </w:t>
      </w:r>
      <w:r w:rsidRPr="00465403">
        <w:rPr>
          <w:rFonts w:ascii="Times New Roman" w:eastAsia="Times New Roman" w:hAnsi="Times New Roman" w:cs="Times New Roman"/>
          <w:sz w:val="24"/>
          <w:szCs w:val="24"/>
          <w:lang w:eastAsia="pl-PL"/>
        </w:rPr>
        <w:br/>
        <w:t xml:space="preserve">Adres: </w:t>
      </w:r>
      <w:r w:rsidRPr="00465403">
        <w:rPr>
          <w:rFonts w:ascii="Times New Roman" w:eastAsia="Times New Roman" w:hAnsi="Times New Roman" w:cs="Times New Roman"/>
          <w:sz w:val="24"/>
          <w:szCs w:val="24"/>
          <w:lang w:eastAsia="pl-PL"/>
        </w:rPr>
        <w:br/>
        <w:t xml:space="preserve">6 Szpital Wojskowy z Przychodnią - Samodzielny Publiczny Zakład Opieki Zdrowotnej, ul. Szpitalna 2, 08-530 Dęblin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lastRenderedPageBreak/>
        <w:br/>
      </w:r>
      <w:r w:rsidRPr="0046540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65403">
        <w:rPr>
          <w:rFonts w:ascii="Times New Roman" w:eastAsia="Times New Roman" w:hAnsi="Times New Roman" w:cs="Times New Roman"/>
          <w:sz w:val="24"/>
          <w:szCs w:val="24"/>
          <w:lang w:eastAsia="pl-PL"/>
        </w:rPr>
        <w:t xml:space="preserve">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t xml:space="preserve">Nie </w:t>
      </w:r>
      <w:r w:rsidRPr="0046540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65403">
        <w:rPr>
          <w:rFonts w:ascii="Times New Roman" w:eastAsia="Times New Roman" w:hAnsi="Times New Roman" w:cs="Times New Roman"/>
          <w:sz w:val="24"/>
          <w:szCs w:val="24"/>
          <w:lang w:eastAsia="pl-PL"/>
        </w:rPr>
        <w:br/>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u w:val="single"/>
          <w:lang w:eastAsia="pl-PL"/>
        </w:rPr>
        <w:t xml:space="preserve">SEKCJA II: PRZEDMIOT ZAMÓWIENIA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 xml:space="preserve">II.1) Nazwa nadana zamówieniu przez zamawiającego: </w:t>
      </w:r>
      <w:r w:rsidRPr="00465403">
        <w:rPr>
          <w:rFonts w:ascii="Times New Roman" w:eastAsia="Times New Roman" w:hAnsi="Times New Roman" w:cs="Times New Roman"/>
          <w:sz w:val="24"/>
          <w:szCs w:val="24"/>
          <w:lang w:eastAsia="pl-PL"/>
        </w:rPr>
        <w:t xml:space="preserve">Przebudowa pomieszczeń w budynku szpitala w celu stworzenia centralnej </w:t>
      </w:r>
      <w:proofErr w:type="spellStart"/>
      <w:r w:rsidRPr="00465403">
        <w:rPr>
          <w:rFonts w:ascii="Times New Roman" w:eastAsia="Times New Roman" w:hAnsi="Times New Roman" w:cs="Times New Roman"/>
          <w:sz w:val="24"/>
          <w:szCs w:val="24"/>
          <w:lang w:eastAsia="pl-PL"/>
        </w:rPr>
        <w:t>sterylizatorni</w:t>
      </w:r>
      <w:proofErr w:type="spellEnd"/>
      <w:r w:rsidRPr="00465403">
        <w:rPr>
          <w:rFonts w:ascii="Times New Roman" w:eastAsia="Times New Roman" w:hAnsi="Times New Roman" w:cs="Times New Roman"/>
          <w:sz w:val="24"/>
          <w:szCs w:val="24"/>
          <w:lang w:eastAsia="pl-PL"/>
        </w:rPr>
        <w:t xml:space="preserve">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 xml:space="preserve">Numer referencyjny: </w:t>
      </w:r>
      <w:r w:rsidRPr="00465403">
        <w:rPr>
          <w:rFonts w:ascii="Times New Roman" w:eastAsia="Times New Roman" w:hAnsi="Times New Roman" w:cs="Times New Roman"/>
          <w:sz w:val="24"/>
          <w:szCs w:val="24"/>
          <w:lang w:eastAsia="pl-PL"/>
        </w:rPr>
        <w:t xml:space="preserve">21/LOG/2019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65403" w:rsidRPr="00465403" w:rsidRDefault="00465403" w:rsidP="00465403">
      <w:pPr>
        <w:spacing w:after="0" w:line="240" w:lineRule="auto"/>
        <w:jc w:val="both"/>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t xml:space="preserve">Nie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 xml:space="preserve">II.2) Rodzaj zamówienia: </w:t>
      </w:r>
      <w:r w:rsidRPr="00465403">
        <w:rPr>
          <w:rFonts w:ascii="Times New Roman" w:eastAsia="Times New Roman" w:hAnsi="Times New Roman" w:cs="Times New Roman"/>
          <w:sz w:val="24"/>
          <w:szCs w:val="24"/>
          <w:lang w:eastAsia="pl-PL"/>
        </w:rPr>
        <w:t xml:space="preserve">Roboty budowlane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II.3) Informacja o możliwości składania ofert częściowych</w:t>
      </w:r>
      <w:r w:rsidRPr="00465403">
        <w:rPr>
          <w:rFonts w:ascii="Times New Roman" w:eastAsia="Times New Roman" w:hAnsi="Times New Roman" w:cs="Times New Roman"/>
          <w:sz w:val="24"/>
          <w:szCs w:val="24"/>
          <w:lang w:eastAsia="pl-PL"/>
        </w:rPr>
        <w:t xml:space="preserve"> </w:t>
      </w:r>
      <w:r w:rsidRPr="00465403">
        <w:rPr>
          <w:rFonts w:ascii="Times New Roman" w:eastAsia="Times New Roman" w:hAnsi="Times New Roman" w:cs="Times New Roman"/>
          <w:sz w:val="24"/>
          <w:szCs w:val="24"/>
          <w:lang w:eastAsia="pl-PL"/>
        </w:rPr>
        <w:br/>
        <w:t xml:space="preserve">Zamówienie podzielone jest na części: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t xml:space="preserve">Nie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Oferty lub wnioski o dopuszczenie do udziału w postępowaniu można składać w odniesieniu do:</w:t>
      </w:r>
      <w:r w:rsidRPr="00465403">
        <w:rPr>
          <w:rFonts w:ascii="Times New Roman" w:eastAsia="Times New Roman" w:hAnsi="Times New Roman" w:cs="Times New Roman"/>
          <w:sz w:val="24"/>
          <w:szCs w:val="24"/>
          <w:lang w:eastAsia="pl-PL"/>
        </w:rPr>
        <w:t xml:space="preserve"> </w:t>
      </w:r>
      <w:r w:rsidRPr="00465403">
        <w:rPr>
          <w:rFonts w:ascii="Times New Roman" w:eastAsia="Times New Roman" w:hAnsi="Times New Roman" w:cs="Times New Roman"/>
          <w:sz w:val="24"/>
          <w:szCs w:val="24"/>
          <w:lang w:eastAsia="pl-PL"/>
        </w:rPr>
        <w:br/>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65403">
        <w:rPr>
          <w:rFonts w:ascii="Times New Roman" w:eastAsia="Times New Roman" w:hAnsi="Times New Roman" w:cs="Times New Roman"/>
          <w:sz w:val="24"/>
          <w:szCs w:val="24"/>
          <w:lang w:eastAsia="pl-PL"/>
        </w:rPr>
        <w:t xml:space="preserve">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65403">
        <w:rPr>
          <w:rFonts w:ascii="Times New Roman" w:eastAsia="Times New Roman" w:hAnsi="Times New Roman" w:cs="Times New Roman"/>
          <w:sz w:val="24"/>
          <w:szCs w:val="24"/>
          <w:lang w:eastAsia="pl-PL"/>
        </w:rPr>
        <w:t xml:space="preserve">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 xml:space="preserve">II.4) Krótki opis przedmiotu zamówienia </w:t>
      </w:r>
      <w:r w:rsidRPr="0046540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6540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65403">
        <w:rPr>
          <w:rFonts w:ascii="Times New Roman" w:eastAsia="Times New Roman" w:hAnsi="Times New Roman" w:cs="Times New Roman"/>
          <w:sz w:val="24"/>
          <w:szCs w:val="24"/>
          <w:lang w:eastAsia="pl-PL"/>
        </w:rPr>
        <w:t xml:space="preserve">1.Przedmiotem zamówienia jest przebudowa pomieszczeń w budynku szpitala w celu stworzenia centralnej </w:t>
      </w:r>
      <w:proofErr w:type="spellStart"/>
      <w:r w:rsidRPr="00465403">
        <w:rPr>
          <w:rFonts w:ascii="Times New Roman" w:eastAsia="Times New Roman" w:hAnsi="Times New Roman" w:cs="Times New Roman"/>
          <w:sz w:val="24"/>
          <w:szCs w:val="24"/>
          <w:lang w:eastAsia="pl-PL"/>
        </w:rPr>
        <w:t>sterylizatorni</w:t>
      </w:r>
      <w:proofErr w:type="spellEnd"/>
      <w:r w:rsidRPr="00465403">
        <w:rPr>
          <w:rFonts w:ascii="Times New Roman" w:eastAsia="Times New Roman" w:hAnsi="Times New Roman" w:cs="Times New Roman"/>
          <w:sz w:val="24"/>
          <w:szCs w:val="24"/>
          <w:lang w:eastAsia="pl-PL"/>
        </w:rPr>
        <w:t xml:space="preserve">. 2.Szczegółowy opis przedmiotu zamówienia został określony w Załączniku Nr 1 (1A – </w:t>
      </w:r>
      <w:proofErr w:type="spellStart"/>
      <w:r w:rsidRPr="00465403">
        <w:rPr>
          <w:rFonts w:ascii="Times New Roman" w:eastAsia="Times New Roman" w:hAnsi="Times New Roman" w:cs="Times New Roman"/>
          <w:sz w:val="24"/>
          <w:szCs w:val="24"/>
          <w:lang w:eastAsia="pl-PL"/>
        </w:rPr>
        <w:t>STWiOR</w:t>
      </w:r>
      <w:proofErr w:type="spellEnd"/>
      <w:r w:rsidRPr="00465403">
        <w:rPr>
          <w:rFonts w:ascii="Times New Roman" w:eastAsia="Times New Roman" w:hAnsi="Times New Roman" w:cs="Times New Roman"/>
          <w:sz w:val="24"/>
          <w:szCs w:val="24"/>
          <w:lang w:eastAsia="pl-PL"/>
        </w:rPr>
        <w:t xml:space="preserve">; 1B – Przedmiar robót; 1C – Projekt; 1D – Wykaz oferowanych urządzeń i sprzętu do SIWZ. 3. WIZJA LOKALNA: Z uwagi na złożoność prac zaleca się Wykonawcom przeprowadzenie wizji lokalnej przyszłego terenu budowy oraz do zapoznania się z jego otoczeniem, a także do oszacowania na własną odpowiedzialność, koszt i ryzyko wszelkich danych, jakie mogą okazać się niezbędne do przygotowania oferty i podpisania umowy. Wizja lokalna przeprowadzona jest na koszt własny Wykonawcy. Zamawiający nie będzie brał pod uwagę żadnych roszczeń Wykonawcy będących skutkiem zaniechania oględzin terenu budowy. Osobą upoważnioną do kontaktów w sprawie wizji lokalnej jest Pan Konrad KOPEĆ – Kierownik </w:t>
      </w:r>
      <w:proofErr w:type="spellStart"/>
      <w:r w:rsidRPr="00465403">
        <w:rPr>
          <w:rFonts w:ascii="Times New Roman" w:eastAsia="Times New Roman" w:hAnsi="Times New Roman" w:cs="Times New Roman"/>
          <w:sz w:val="24"/>
          <w:szCs w:val="24"/>
          <w:lang w:eastAsia="pl-PL"/>
        </w:rPr>
        <w:t>Administracyjno</w:t>
      </w:r>
      <w:proofErr w:type="spellEnd"/>
      <w:r w:rsidRPr="00465403">
        <w:rPr>
          <w:rFonts w:ascii="Times New Roman" w:eastAsia="Times New Roman" w:hAnsi="Times New Roman" w:cs="Times New Roman"/>
          <w:sz w:val="24"/>
          <w:szCs w:val="24"/>
          <w:lang w:eastAsia="pl-PL"/>
        </w:rPr>
        <w:t xml:space="preserve"> -Techniczny – telefon kontaktowy (81) 551 85 08 (godziny 08.00-14.30). 4. Gdziekolwiek w Dokumentacji Projektowej lub Specyfikacji Technicznej przywołano nazwy handlowe, technologiczne lub nazwę producenta urządzenia należy traktować takie wskazanie, jako określenie niezbędnego minimalnego standardu jakości i własności </w:t>
      </w:r>
      <w:proofErr w:type="spellStart"/>
      <w:r w:rsidRPr="00465403">
        <w:rPr>
          <w:rFonts w:ascii="Times New Roman" w:eastAsia="Times New Roman" w:hAnsi="Times New Roman" w:cs="Times New Roman"/>
          <w:sz w:val="24"/>
          <w:szCs w:val="24"/>
          <w:lang w:eastAsia="pl-PL"/>
        </w:rPr>
        <w:t>techniczno</w:t>
      </w:r>
      <w:proofErr w:type="spellEnd"/>
      <w:r w:rsidRPr="00465403">
        <w:rPr>
          <w:rFonts w:ascii="Times New Roman" w:eastAsia="Times New Roman" w:hAnsi="Times New Roman" w:cs="Times New Roman"/>
          <w:sz w:val="24"/>
          <w:szCs w:val="24"/>
          <w:lang w:eastAsia="pl-PL"/>
        </w:rPr>
        <w:t xml:space="preserve"> – użytkowych dla zastosowanych materiałów, urządzeń i technologii. Zamawiający dopuszcza ujęcie w </w:t>
      </w:r>
      <w:r w:rsidRPr="00465403">
        <w:rPr>
          <w:rFonts w:ascii="Times New Roman" w:eastAsia="Times New Roman" w:hAnsi="Times New Roman" w:cs="Times New Roman"/>
          <w:sz w:val="24"/>
          <w:szCs w:val="24"/>
          <w:lang w:eastAsia="pl-PL"/>
        </w:rPr>
        <w:lastRenderedPageBreak/>
        <w:t xml:space="preserve">ofercie, a następnie zastosowanie innych materiałów i urządzeń niż podane w Dokumentacji Projektowej pod warunkiem zapewnienia parametrów nie gorszych niż określone w Specyfikacji Technicznej.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 xml:space="preserve">II.5) Główny kod CPV: </w:t>
      </w:r>
      <w:r w:rsidRPr="00465403">
        <w:rPr>
          <w:rFonts w:ascii="Times New Roman" w:eastAsia="Times New Roman" w:hAnsi="Times New Roman" w:cs="Times New Roman"/>
          <w:sz w:val="24"/>
          <w:szCs w:val="24"/>
          <w:lang w:eastAsia="pl-PL"/>
        </w:rPr>
        <w:t xml:space="preserve">45215140-0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Dodatkowe kody CPV:</w:t>
      </w:r>
      <w:r w:rsidRPr="00465403">
        <w:rPr>
          <w:rFonts w:ascii="Times New Roman" w:eastAsia="Times New Roman" w:hAnsi="Times New Roman" w:cs="Times New Roman"/>
          <w:sz w:val="24"/>
          <w:szCs w:val="24"/>
          <w:lang w:eastAsia="pl-PL"/>
        </w:rPr>
        <w:t xml:space="preserve">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 xml:space="preserve">II.6) Całkowita wartość zamówienia </w:t>
      </w:r>
      <w:r w:rsidRPr="00465403">
        <w:rPr>
          <w:rFonts w:ascii="Times New Roman" w:eastAsia="Times New Roman" w:hAnsi="Times New Roman" w:cs="Times New Roman"/>
          <w:i/>
          <w:iCs/>
          <w:sz w:val="24"/>
          <w:szCs w:val="24"/>
          <w:lang w:eastAsia="pl-PL"/>
        </w:rPr>
        <w:t>(jeżeli zamawiający podaje informacje o wartości zamówienia)</w:t>
      </w:r>
      <w:r w:rsidRPr="00465403">
        <w:rPr>
          <w:rFonts w:ascii="Times New Roman" w:eastAsia="Times New Roman" w:hAnsi="Times New Roman" w:cs="Times New Roman"/>
          <w:sz w:val="24"/>
          <w:szCs w:val="24"/>
          <w:lang w:eastAsia="pl-PL"/>
        </w:rPr>
        <w:t xml:space="preserve">: </w:t>
      </w:r>
      <w:r w:rsidRPr="00465403">
        <w:rPr>
          <w:rFonts w:ascii="Times New Roman" w:eastAsia="Times New Roman" w:hAnsi="Times New Roman" w:cs="Times New Roman"/>
          <w:sz w:val="24"/>
          <w:szCs w:val="24"/>
          <w:lang w:eastAsia="pl-PL"/>
        </w:rPr>
        <w:br/>
        <w:t xml:space="preserve">Wartość bez VAT: 2240942,50 </w:t>
      </w:r>
      <w:r w:rsidRPr="00465403">
        <w:rPr>
          <w:rFonts w:ascii="Times New Roman" w:eastAsia="Times New Roman" w:hAnsi="Times New Roman" w:cs="Times New Roman"/>
          <w:sz w:val="24"/>
          <w:szCs w:val="24"/>
          <w:lang w:eastAsia="pl-PL"/>
        </w:rPr>
        <w:br/>
        <w:t xml:space="preserve">Waluta: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t xml:space="preserve">PLN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65403">
        <w:rPr>
          <w:rFonts w:ascii="Times New Roman" w:eastAsia="Times New Roman" w:hAnsi="Times New Roman" w:cs="Times New Roman"/>
          <w:sz w:val="24"/>
          <w:szCs w:val="24"/>
          <w:lang w:eastAsia="pl-PL"/>
        </w:rPr>
        <w:t xml:space="preserve">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65403">
        <w:rPr>
          <w:rFonts w:ascii="Times New Roman" w:eastAsia="Times New Roman" w:hAnsi="Times New Roman" w:cs="Times New Roman"/>
          <w:b/>
          <w:bCs/>
          <w:sz w:val="24"/>
          <w:szCs w:val="24"/>
          <w:lang w:eastAsia="pl-PL"/>
        </w:rPr>
        <w:t>Pzp</w:t>
      </w:r>
      <w:proofErr w:type="spellEnd"/>
      <w:r w:rsidRPr="00465403">
        <w:rPr>
          <w:rFonts w:ascii="Times New Roman" w:eastAsia="Times New Roman" w:hAnsi="Times New Roman" w:cs="Times New Roman"/>
          <w:b/>
          <w:bCs/>
          <w:sz w:val="24"/>
          <w:szCs w:val="24"/>
          <w:lang w:eastAsia="pl-PL"/>
        </w:rPr>
        <w:t xml:space="preserve">: </w:t>
      </w:r>
      <w:r w:rsidRPr="00465403">
        <w:rPr>
          <w:rFonts w:ascii="Times New Roman" w:eastAsia="Times New Roman" w:hAnsi="Times New Roman" w:cs="Times New Roman"/>
          <w:sz w:val="24"/>
          <w:szCs w:val="24"/>
          <w:lang w:eastAsia="pl-PL"/>
        </w:rPr>
        <w:t xml:space="preserve">Nie </w:t>
      </w:r>
      <w:r w:rsidRPr="0046540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65403">
        <w:rPr>
          <w:rFonts w:ascii="Times New Roman" w:eastAsia="Times New Roman" w:hAnsi="Times New Roman" w:cs="Times New Roman"/>
          <w:sz w:val="24"/>
          <w:szCs w:val="24"/>
          <w:lang w:eastAsia="pl-PL"/>
        </w:rPr>
        <w:t>Pzp</w:t>
      </w:r>
      <w:proofErr w:type="spellEnd"/>
      <w:r w:rsidRPr="00465403">
        <w:rPr>
          <w:rFonts w:ascii="Times New Roman" w:eastAsia="Times New Roman" w:hAnsi="Times New Roman" w:cs="Times New Roman"/>
          <w:sz w:val="24"/>
          <w:szCs w:val="24"/>
          <w:lang w:eastAsia="pl-PL"/>
        </w:rPr>
        <w:t xml:space="preserve">: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65403">
        <w:rPr>
          <w:rFonts w:ascii="Times New Roman" w:eastAsia="Times New Roman" w:hAnsi="Times New Roman" w:cs="Times New Roman"/>
          <w:sz w:val="24"/>
          <w:szCs w:val="24"/>
          <w:lang w:eastAsia="pl-PL"/>
        </w:rPr>
        <w:t xml:space="preserve"> </w:t>
      </w:r>
      <w:r w:rsidRPr="00465403">
        <w:rPr>
          <w:rFonts w:ascii="Times New Roman" w:eastAsia="Times New Roman" w:hAnsi="Times New Roman" w:cs="Times New Roman"/>
          <w:sz w:val="24"/>
          <w:szCs w:val="24"/>
          <w:lang w:eastAsia="pl-PL"/>
        </w:rPr>
        <w:br/>
        <w:t>miesiącach:   </w:t>
      </w:r>
      <w:r w:rsidRPr="00465403">
        <w:rPr>
          <w:rFonts w:ascii="Times New Roman" w:eastAsia="Times New Roman" w:hAnsi="Times New Roman" w:cs="Times New Roman"/>
          <w:i/>
          <w:iCs/>
          <w:sz w:val="24"/>
          <w:szCs w:val="24"/>
          <w:lang w:eastAsia="pl-PL"/>
        </w:rPr>
        <w:t xml:space="preserve"> lub </w:t>
      </w:r>
      <w:r w:rsidRPr="00465403">
        <w:rPr>
          <w:rFonts w:ascii="Times New Roman" w:eastAsia="Times New Roman" w:hAnsi="Times New Roman" w:cs="Times New Roman"/>
          <w:b/>
          <w:bCs/>
          <w:sz w:val="24"/>
          <w:szCs w:val="24"/>
          <w:lang w:eastAsia="pl-PL"/>
        </w:rPr>
        <w:t>dniach:</w:t>
      </w:r>
      <w:r w:rsidRPr="00465403">
        <w:rPr>
          <w:rFonts w:ascii="Times New Roman" w:eastAsia="Times New Roman" w:hAnsi="Times New Roman" w:cs="Times New Roman"/>
          <w:sz w:val="24"/>
          <w:szCs w:val="24"/>
          <w:lang w:eastAsia="pl-PL"/>
        </w:rPr>
        <w:t xml:space="preserve">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i/>
          <w:iCs/>
          <w:sz w:val="24"/>
          <w:szCs w:val="24"/>
          <w:lang w:eastAsia="pl-PL"/>
        </w:rPr>
        <w:t>lub</w:t>
      </w:r>
      <w:r w:rsidRPr="00465403">
        <w:rPr>
          <w:rFonts w:ascii="Times New Roman" w:eastAsia="Times New Roman" w:hAnsi="Times New Roman" w:cs="Times New Roman"/>
          <w:sz w:val="24"/>
          <w:szCs w:val="24"/>
          <w:lang w:eastAsia="pl-PL"/>
        </w:rPr>
        <w:t xml:space="preserve">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 xml:space="preserve">data rozpoczęcia: </w:t>
      </w:r>
      <w:r w:rsidRPr="00465403">
        <w:rPr>
          <w:rFonts w:ascii="Times New Roman" w:eastAsia="Times New Roman" w:hAnsi="Times New Roman" w:cs="Times New Roman"/>
          <w:sz w:val="24"/>
          <w:szCs w:val="24"/>
          <w:lang w:eastAsia="pl-PL"/>
        </w:rPr>
        <w:t> </w:t>
      </w:r>
      <w:r w:rsidRPr="00465403">
        <w:rPr>
          <w:rFonts w:ascii="Times New Roman" w:eastAsia="Times New Roman" w:hAnsi="Times New Roman" w:cs="Times New Roman"/>
          <w:i/>
          <w:iCs/>
          <w:sz w:val="24"/>
          <w:szCs w:val="24"/>
          <w:lang w:eastAsia="pl-PL"/>
        </w:rPr>
        <w:t xml:space="preserve"> lub </w:t>
      </w:r>
      <w:r w:rsidRPr="00465403">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65403" w:rsidRPr="00465403" w:rsidTr="00465403">
        <w:tc>
          <w:tcPr>
            <w:tcW w:w="0" w:type="auto"/>
            <w:tcBorders>
              <w:top w:val="single" w:sz="6" w:space="0" w:color="000000"/>
              <w:left w:val="single" w:sz="6" w:space="0" w:color="000000"/>
              <w:bottom w:val="single" w:sz="6" w:space="0" w:color="000000"/>
              <w:right w:val="single" w:sz="6" w:space="0" w:color="000000"/>
            </w:tcBorders>
            <w:vAlign w:val="center"/>
            <w:hideMark/>
          </w:tcPr>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t>Data zakończenia</w:t>
            </w:r>
          </w:p>
        </w:tc>
      </w:tr>
      <w:tr w:rsidR="00465403" w:rsidRPr="00465403" w:rsidTr="00465403">
        <w:tc>
          <w:tcPr>
            <w:tcW w:w="0" w:type="auto"/>
            <w:tcBorders>
              <w:top w:val="single" w:sz="6" w:space="0" w:color="000000"/>
              <w:left w:val="single" w:sz="6" w:space="0" w:color="000000"/>
              <w:bottom w:val="single" w:sz="6" w:space="0" w:color="000000"/>
              <w:right w:val="single" w:sz="6" w:space="0" w:color="000000"/>
            </w:tcBorders>
            <w:vAlign w:val="center"/>
            <w:hideMark/>
          </w:tcPr>
          <w:p w:rsidR="00465403" w:rsidRPr="00465403" w:rsidRDefault="00465403" w:rsidP="0046540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5403" w:rsidRPr="00465403" w:rsidRDefault="00465403" w:rsidP="0046540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5403" w:rsidRPr="00465403" w:rsidRDefault="00465403" w:rsidP="0046540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t>2020-09-30</w:t>
            </w:r>
          </w:p>
        </w:tc>
      </w:tr>
    </w:tbl>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 xml:space="preserve">II.9) Informacje dodatkowe: </w:t>
      </w:r>
      <w:r w:rsidRPr="00465403">
        <w:rPr>
          <w:rFonts w:ascii="Times New Roman" w:eastAsia="Times New Roman" w:hAnsi="Times New Roman" w:cs="Times New Roman"/>
          <w:sz w:val="24"/>
          <w:szCs w:val="24"/>
          <w:lang w:eastAsia="pl-PL"/>
        </w:rPr>
        <w:t xml:space="preserve">Termin wykonania zamówienia został podzielony na dwa etapy. Etap I – termin wykonania zamówienia od daty podpisania umowy do 15.11.2019r. Etap II – termin wykonania zamówienia do 30.09.2020r. Wykonawca jest zobowiązany prowadzić roboty oraz dokonywać przekazania części robót zgodnie z harmonogramem rzeczowo-finansowym.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b/>
          <w:bCs/>
          <w:sz w:val="24"/>
          <w:szCs w:val="24"/>
          <w:lang w:eastAsia="pl-PL"/>
        </w:rPr>
        <w:t xml:space="preserve">III.1) WARUNKI UDZIAŁU W POSTĘPOWANIU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65403">
        <w:rPr>
          <w:rFonts w:ascii="Times New Roman" w:eastAsia="Times New Roman" w:hAnsi="Times New Roman" w:cs="Times New Roman"/>
          <w:sz w:val="24"/>
          <w:szCs w:val="24"/>
          <w:lang w:eastAsia="pl-PL"/>
        </w:rPr>
        <w:t xml:space="preserve"> </w:t>
      </w:r>
      <w:r w:rsidRPr="00465403">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465403">
        <w:rPr>
          <w:rFonts w:ascii="Times New Roman" w:eastAsia="Times New Roman" w:hAnsi="Times New Roman" w:cs="Times New Roman"/>
          <w:sz w:val="24"/>
          <w:szCs w:val="24"/>
          <w:lang w:eastAsia="pl-PL"/>
        </w:rPr>
        <w:br/>
        <w:t xml:space="preserve">Informacje dodatkowe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 xml:space="preserve">III.1.2) Sytuacja finansowa lub ekonomiczna </w:t>
      </w:r>
      <w:r w:rsidRPr="00465403">
        <w:rPr>
          <w:rFonts w:ascii="Times New Roman" w:eastAsia="Times New Roman" w:hAnsi="Times New Roman" w:cs="Times New Roman"/>
          <w:sz w:val="24"/>
          <w:szCs w:val="24"/>
          <w:lang w:eastAsia="pl-PL"/>
        </w:rPr>
        <w:br/>
        <w:t xml:space="preserve">Określenie warunków: O udzielenie zamówienia mogą ubiegać się Wykonawcy, którzy posiadają: 1. środki finansowe lub zdolność kredytową w wysokości nie mniejszej niż 1 500 000,00 zł; 2. ubezpieczenie od odpowiedzialności cywilnej w zakresie prowadzonej działalności związanej z przedmiotem zamówienia na sumę gwarancyjną nie mniejszą niż 2 500 000,00zł. </w:t>
      </w:r>
      <w:r w:rsidRPr="00465403">
        <w:rPr>
          <w:rFonts w:ascii="Times New Roman" w:eastAsia="Times New Roman" w:hAnsi="Times New Roman" w:cs="Times New Roman"/>
          <w:sz w:val="24"/>
          <w:szCs w:val="24"/>
          <w:lang w:eastAsia="pl-PL"/>
        </w:rPr>
        <w:br/>
        <w:t xml:space="preserve">Informacje dodatkowe W przypadku wartości posiadanych środków finansowych lub </w:t>
      </w:r>
      <w:r w:rsidRPr="00465403">
        <w:rPr>
          <w:rFonts w:ascii="Times New Roman" w:eastAsia="Times New Roman" w:hAnsi="Times New Roman" w:cs="Times New Roman"/>
          <w:sz w:val="24"/>
          <w:szCs w:val="24"/>
          <w:lang w:eastAsia="pl-PL"/>
        </w:rPr>
        <w:lastRenderedPageBreak/>
        <w:t xml:space="preserve">posiadanej polisy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 xml:space="preserve">III.1.3) Zdolność techniczna lub zawodowa </w:t>
      </w:r>
      <w:r w:rsidRPr="00465403">
        <w:rPr>
          <w:rFonts w:ascii="Times New Roman" w:eastAsia="Times New Roman" w:hAnsi="Times New Roman" w:cs="Times New Roman"/>
          <w:sz w:val="24"/>
          <w:szCs w:val="24"/>
          <w:lang w:eastAsia="pl-PL"/>
        </w:rPr>
        <w:br/>
        <w:t xml:space="preserve">Określenie warunków: O udzielenie zamówienia mogą ubiegać się Wykonawcy, którzy: 1. w okresie ostatnich 5 lat przed upływem terminu składania ofert, a jeżeli okres prowadzenia działalności jest krótszy – w tym okresie, wykonali co najmniej dwie roboty budowlane prowadzone w budynkach szpitala polegające lub obejmujące budowę lub przebudowę centralnej </w:t>
      </w:r>
      <w:proofErr w:type="spellStart"/>
      <w:r w:rsidRPr="00465403">
        <w:rPr>
          <w:rFonts w:ascii="Times New Roman" w:eastAsia="Times New Roman" w:hAnsi="Times New Roman" w:cs="Times New Roman"/>
          <w:sz w:val="24"/>
          <w:szCs w:val="24"/>
          <w:lang w:eastAsia="pl-PL"/>
        </w:rPr>
        <w:t>sterylizatorni</w:t>
      </w:r>
      <w:proofErr w:type="spellEnd"/>
      <w:r w:rsidRPr="00465403">
        <w:rPr>
          <w:rFonts w:ascii="Times New Roman" w:eastAsia="Times New Roman" w:hAnsi="Times New Roman" w:cs="Times New Roman"/>
          <w:sz w:val="24"/>
          <w:szCs w:val="24"/>
          <w:lang w:eastAsia="pl-PL"/>
        </w:rPr>
        <w:t xml:space="preserve">. Wartość każdej z robót nie może być mniejsza niż 2 000 000,00 zł. 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2. dysponują lub będą dysponować co najmniej: - jedną osobą pełniącą funkcję kierownika budowy posiadającą uprawnienia do kierowania robotami budowlanymi bez ograniczeń oraz co najmniej 5-letnie doświadczenie w kierowaniu robotami budowlanymi wykonywanymi w obiektach użyteczności publicznej. Do liczby lat doświadczenia można zaliczyć wyłącznie nienakładające się na siebie okresy pełnienia funkcji kierownika budowy lub robót. Liczbę lat doświadczenia należy liczyć od daty wystawienia uprawnień. Kierownik budowy musi posiadać doświadczenie w dwukrotnym kierowaniu budową lub robotami budowlanymi obejmującymi budowę/ przebudowę lub rozbudowę szpitala, dla których wydano pozwolenie na użytkowanie. W zakres każdej z robót musiała wchodzić budowa/ przebudowa lub rozbudowa centralnej </w:t>
      </w:r>
      <w:proofErr w:type="spellStart"/>
      <w:r w:rsidRPr="00465403">
        <w:rPr>
          <w:rFonts w:ascii="Times New Roman" w:eastAsia="Times New Roman" w:hAnsi="Times New Roman" w:cs="Times New Roman"/>
          <w:sz w:val="24"/>
          <w:szCs w:val="24"/>
          <w:lang w:eastAsia="pl-PL"/>
        </w:rPr>
        <w:t>sterylizatorni</w:t>
      </w:r>
      <w:proofErr w:type="spellEnd"/>
      <w:r w:rsidRPr="00465403">
        <w:rPr>
          <w:rFonts w:ascii="Times New Roman" w:eastAsia="Times New Roman" w:hAnsi="Times New Roman" w:cs="Times New Roman"/>
          <w:sz w:val="24"/>
          <w:szCs w:val="24"/>
          <w:lang w:eastAsia="pl-PL"/>
        </w:rPr>
        <w:t xml:space="preserve">. Czynności kierownika budowy musiały być wykonywane nieprzerwanie od rozpoczęcia do zakończenia robót. (Uprawnienia wydane na podstawie aktualnych przepisów Prawa Budowlanego lub równoważne uprawnienia, wydane na podstawie wcześniej obowiązujących przepisów, które pozwalać będą na pełnienie funkcji Kierownika Budowy w zakresie niniejszego zamówienia); - jedną osobą pełniącą funkcję kierownika robót instalacyjnych sanitarnych posiadającą uprawnienia do kierowania robotami budowlanymi bez ograniczeń w specjalności instalacyjnej sanitarnej oraz co najmniej 3-letnie doświadczenie w kierowaniu robotami budowlanymi wykonywanymi w obiektach użyteczności publicznej. Do liczby lat doświadczenia można zaliczyć wyłącznie nienakładające się na siebie okresy pełnienia funkcji kierownika budowy lub robót. Liczbę lat doświadczenia należy liczyć od daty wystawienia uprawnień. Kierownik robót musi posiadać doświadczenie w dwukrotnym kierowaniu budową lub robotami sanitarnymi obejmującymi budowę/ przebudowę lub rozbudowę szpitala, dla których wydano pozwolenie na użytkowanie. W zakres każdej z robót musiała wchodzić budowa/ przebudowa lub rozbudowa centralnej </w:t>
      </w:r>
      <w:proofErr w:type="spellStart"/>
      <w:r w:rsidRPr="00465403">
        <w:rPr>
          <w:rFonts w:ascii="Times New Roman" w:eastAsia="Times New Roman" w:hAnsi="Times New Roman" w:cs="Times New Roman"/>
          <w:sz w:val="24"/>
          <w:szCs w:val="24"/>
          <w:lang w:eastAsia="pl-PL"/>
        </w:rPr>
        <w:t>sterylizatorni</w:t>
      </w:r>
      <w:proofErr w:type="spellEnd"/>
      <w:r w:rsidRPr="00465403">
        <w:rPr>
          <w:rFonts w:ascii="Times New Roman" w:eastAsia="Times New Roman" w:hAnsi="Times New Roman" w:cs="Times New Roman"/>
          <w:sz w:val="24"/>
          <w:szCs w:val="24"/>
          <w:lang w:eastAsia="pl-PL"/>
        </w:rPr>
        <w:t xml:space="preserve">. Czynności kierownika robót musiały być wykonywane nieprzerwanie od rozpoczęcia do zakończenia robót. (Uprawnienia wydane na podstawie aktualnych przepisów Prawa Budowlanego lub równoważne uprawnienia, wydane na podstawie wcześniej obowiązujących przepisów, które pozwalać będą na pełnienie funkcji Kierownika Budowy w zakresie niniejszego zamówienia); - jedną osobą pełniącą funkcję kierownika robót instalacyjnych elektrycznych posiadającą uprawnienia do kierowania robotami budowlanymi bez ograniczeń w specjalności instalacyjnej elektrycznej oraz co najmniej 3-letnie doświadczenie w kierowaniu robotami budowlanymi wykonywanymi w obiektach użyteczności publicznej. Do liczby lat doświadczenia można zaliczyć wyłącznie nienakładające się na siebie okresy pełnienia funkcji kierownika budowy lub robót. Liczbę lat doświadczenia należy liczyć od daty wystawienia uprawnień. Kierownik robót musi posiadać doświadczenie w dwukrotnym kierowaniu budową lub robotami elektrycznymi obejmującymi budowę/ przebudowę lub rozbudowę szpitala, dla których wydano pozwolenie na </w:t>
      </w:r>
      <w:r w:rsidRPr="00465403">
        <w:rPr>
          <w:rFonts w:ascii="Times New Roman" w:eastAsia="Times New Roman" w:hAnsi="Times New Roman" w:cs="Times New Roman"/>
          <w:sz w:val="24"/>
          <w:szCs w:val="24"/>
          <w:lang w:eastAsia="pl-PL"/>
        </w:rPr>
        <w:lastRenderedPageBreak/>
        <w:t xml:space="preserve">użytkowanie. W zakres każdej z robót musiała wchodzić budowa/ przebudowa lub rozbudowa centralnej </w:t>
      </w:r>
      <w:proofErr w:type="spellStart"/>
      <w:r w:rsidRPr="00465403">
        <w:rPr>
          <w:rFonts w:ascii="Times New Roman" w:eastAsia="Times New Roman" w:hAnsi="Times New Roman" w:cs="Times New Roman"/>
          <w:sz w:val="24"/>
          <w:szCs w:val="24"/>
          <w:lang w:eastAsia="pl-PL"/>
        </w:rPr>
        <w:t>sterylizatorni</w:t>
      </w:r>
      <w:proofErr w:type="spellEnd"/>
      <w:r w:rsidRPr="00465403">
        <w:rPr>
          <w:rFonts w:ascii="Times New Roman" w:eastAsia="Times New Roman" w:hAnsi="Times New Roman" w:cs="Times New Roman"/>
          <w:sz w:val="24"/>
          <w:szCs w:val="24"/>
          <w:lang w:eastAsia="pl-PL"/>
        </w:rPr>
        <w:t xml:space="preserve">. Czynności kierownika robót musiały być wykonywane nieprzerwanie od rozpoczęcia do zakończenia robót. (Uprawnienia wydane na podstawie aktualnych przepisów Prawa Budowlanego lub równoważne uprawnienia, wydane na podstawie wcześniej obowiązujących przepisów, które pozwalać będą na pełnienie funkcji Kierownika Budowy w zakresie niniejszego zamówienia); - jedną osobą pełniącą funkcję technologa. Technolog musi wykazać się doświadczeniem w montażu i uruchomieniu co najmniej dwóch sterylizatorów przelotowych realizowanych w co najmniej dwóch różnych obiektach centralnej </w:t>
      </w:r>
      <w:proofErr w:type="spellStart"/>
      <w:r w:rsidRPr="00465403">
        <w:rPr>
          <w:rFonts w:ascii="Times New Roman" w:eastAsia="Times New Roman" w:hAnsi="Times New Roman" w:cs="Times New Roman"/>
          <w:sz w:val="24"/>
          <w:szCs w:val="24"/>
          <w:lang w:eastAsia="pl-PL"/>
        </w:rPr>
        <w:t>sterylizatorni</w:t>
      </w:r>
      <w:proofErr w:type="spellEnd"/>
      <w:r w:rsidRPr="00465403">
        <w:rPr>
          <w:rFonts w:ascii="Times New Roman" w:eastAsia="Times New Roman" w:hAnsi="Times New Roman" w:cs="Times New Roman"/>
          <w:sz w:val="24"/>
          <w:szCs w:val="24"/>
          <w:lang w:eastAsia="pl-PL"/>
        </w:rPr>
        <w:t xml:space="preserve"> szpitala, dla których podpisano protokół odbioru. Technolog musi legitymować się wykształceniem wyższym technicznym. UWAGA: 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(Dz. U. z 2013, poz. 1409 tj. z </w:t>
      </w:r>
      <w:proofErr w:type="spellStart"/>
      <w:r w:rsidRPr="00465403">
        <w:rPr>
          <w:rFonts w:ascii="Times New Roman" w:eastAsia="Times New Roman" w:hAnsi="Times New Roman" w:cs="Times New Roman"/>
          <w:sz w:val="24"/>
          <w:szCs w:val="24"/>
          <w:lang w:eastAsia="pl-PL"/>
        </w:rPr>
        <w:t>późn</w:t>
      </w:r>
      <w:proofErr w:type="spellEnd"/>
      <w:r w:rsidRPr="00465403">
        <w:rPr>
          <w:rFonts w:ascii="Times New Roman" w:eastAsia="Times New Roman" w:hAnsi="Times New Roman" w:cs="Times New Roman"/>
          <w:sz w:val="24"/>
          <w:szCs w:val="24"/>
          <w:lang w:eastAsia="pl-PL"/>
        </w:rPr>
        <w:t xml:space="preserve">. zm.) oraz ustawy o zasadach uznawania kwalifikacji zawodowych nabytych w państwach członkowskich Unii Europejskiej (Dz. U z 2016 r. poz. 65). Ilekroć w opisie warunków udziału w postępowaniu mowa jest o uprawnieniach, to 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2016 r. poz. 65 z </w:t>
      </w:r>
      <w:proofErr w:type="spellStart"/>
      <w:r w:rsidRPr="00465403">
        <w:rPr>
          <w:rFonts w:ascii="Times New Roman" w:eastAsia="Times New Roman" w:hAnsi="Times New Roman" w:cs="Times New Roman"/>
          <w:sz w:val="24"/>
          <w:szCs w:val="24"/>
          <w:lang w:eastAsia="pl-PL"/>
        </w:rPr>
        <w:t>późn</w:t>
      </w:r>
      <w:proofErr w:type="spellEnd"/>
      <w:r w:rsidRPr="00465403">
        <w:rPr>
          <w:rFonts w:ascii="Times New Roman" w:eastAsia="Times New Roman" w:hAnsi="Times New Roman" w:cs="Times New Roman"/>
          <w:sz w:val="24"/>
          <w:szCs w:val="24"/>
          <w:lang w:eastAsia="pl-PL"/>
        </w:rPr>
        <w:t xml:space="preserve">. zm.) oraz Ustawą z dnia 15 grudnia 2000 r. o samorządach zawodowych architektów oraz inżynierów budownictwa (Dz. U z 2014 r., poz. 1946 </w:t>
      </w:r>
      <w:proofErr w:type="spellStart"/>
      <w:r w:rsidRPr="00465403">
        <w:rPr>
          <w:rFonts w:ascii="Times New Roman" w:eastAsia="Times New Roman" w:hAnsi="Times New Roman" w:cs="Times New Roman"/>
          <w:sz w:val="24"/>
          <w:szCs w:val="24"/>
          <w:lang w:eastAsia="pl-PL"/>
        </w:rPr>
        <w:t>t.j</w:t>
      </w:r>
      <w:proofErr w:type="spellEnd"/>
      <w:r w:rsidRPr="00465403">
        <w:rPr>
          <w:rFonts w:ascii="Times New Roman" w:eastAsia="Times New Roman" w:hAnsi="Times New Roman" w:cs="Times New Roman"/>
          <w:sz w:val="24"/>
          <w:szCs w:val="24"/>
          <w:lang w:eastAsia="pl-PL"/>
        </w:rPr>
        <w:t xml:space="preserve">.). Wszystkie w/w osoby kadry technicznej muszą posługiwać się językiem polskim lub w przypadku braku znajomości języka polskiego przez w/w osoby, Wykonawca zobowiązany jest na własny koszt do zapewnienia tłumacza języka polskiego w celu stałego bieżącego i symultanicznego tłumaczenia w kontaktach pomiędzy Zamawiającym a personelem Wykonawcy. 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 U. z 2008 roku Nr 63 poz.394). </w:t>
      </w:r>
      <w:r w:rsidRPr="0046540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65403">
        <w:rPr>
          <w:rFonts w:ascii="Times New Roman" w:eastAsia="Times New Roman" w:hAnsi="Times New Roman" w:cs="Times New Roman"/>
          <w:sz w:val="24"/>
          <w:szCs w:val="24"/>
          <w:lang w:eastAsia="pl-PL"/>
        </w:rPr>
        <w:br/>
        <w:t xml:space="preserve">Informacje dodatkowe: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b/>
          <w:bCs/>
          <w:sz w:val="24"/>
          <w:szCs w:val="24"/>
          <w:lang w:eastAsia="pl-PL"/>
        </w:rPr>
        <w:t xml:space="preserve">III.2) PODSTAWY WYKLUCZENIA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65403">
        <w:rPr>
          <w:rFonts w:ascii="Times New Roman" w:eastAsia="Times New Roman" w:hAnsi="Times New Roman" w:cs="Times New Roman"/>
          <w:b/>
          <w:bCs/>
          <w:sz w:val="24"/>
          <w:szCs w:val="24"/>
          <w:lang w:eastAsia="pl-PL"/>
        </w:rPr>
        <w:t>Pzp</w:t>
      </w:r>
      <w:proofErr w:type="spellEnd"/>
      <w:r w:rsidRPr="00465403">
        <w:rPr>
          <w:rFonts w:ascii="Times New Roman" w:eastAsia="Times New Roman" w:hAnsi="Times New Roman" w:cs="Times New Roman"/>
          <w:sz w:val="24"/>
          <w:szCs w:val="24"/>
          <w:lang w:eastAsia="pl-PL"/>
        </w:rPr>
        <w:t xml:space="preserve">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65403">
        <w:rPr>
          <w:rFonts w:ascii="Times New Roman" w:eastAsia="Times New Roman" w:hAnsi="Times New Roman" w:cs="Times New Roman"/>
          <w:b/>
          <w:bCs/>
          <w:sz w:val="24"/>
          <w:szCs w:val="24"/>
          <w:lang w:eastAsia="pl-PL"/>
        </w:rPr>
        <w:t>Pzp</w:t>
      </w:r>
      <w:proofErr w:type="spellEnd"/>
      <w:r w:rsidRPr="0046540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65403">
        <w:rPr>
          <w:rFonts w:ascii="Times New Roman" w:eastAsia="Times New Roman" w:hAnsi="Times New Roman" w:cs="Times New Roman"/>
          <w:sz w:val="24"/>
          <w:szCs w:val="24"/>
          <w:lang w:eastAsia="pl-PL"/>
        </w:rPr>
        <w:t>Pzp</w:t>
      </w:r>
      <w:proofErr w:type="spellEnd"/>
      <w:r w:rsidRPr="00465403">
        <w:rPr>
          <w:rFonts w:ascii="Times New Roman" w:eastAsia="Times New Roman" w:hAnsi="Times New Roman" w:cs="Times New Roman"/>
          <w:sz w:val="24"/>
          <w:szCs w:val="24"/>
          <w:lang w:eastAsia="pl-PL"/>
        </w:rPr>
        <w:t xml:space="preserve">)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465403">
        <w:rPr>
          <w:rFonts w:ascii="Times New Roman" w:eastAsia="Times New Roman" w:hAnsi="Times New Roman" w:cs="Times New Roman"/>
          <w:sz w:val="24"/>
          <w:szCs w:val="24"/>
          <w:lang w:eastAsia="pl-PL"/>
        </w:rPr>
        <w:t>Pzp</w:t>
      </w:r>
      <w:proofErr w:type="spellEnd"/>
      <w:r w:rsidRPr="00465403">
        <w:rPr>
          <w:rFonts w:ascii="Times New Roman" w:eastAsia="Times New Roman" w:hAnsi="Times New Roman" w:cs="Times New Roman"/>
          <w:sz w:val="24"/>
          <w:szCs w:val="24"/>
          <w:lang w:eastAsia="pl-PL"/>
        </w:rPr>
        <w:t xml:space="preserve">)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65403">
        <w:rPr>
          <w:rFonts w:ascii="Times New Roman" w:eastAsia="Times New Roman" w:hAnsi="Times New Roman" w:cs="Times New Roman"/>
          <w:sz w:val="24"/>
          <w:szCs w:val="24"/>
          <w:lang w:eastAsia="pl-PL"/>
        </w:rPr>
        <w:br/>
        <w:t xml:space="preserve">Tak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 xml:space="preserve">Oświadczenie o spełnianiu kryteriów selekcji </w:t>
      </w:r>
      <w:r w:rsidRPr="00465403">
        <w:rPr>
          <w:rFonts w:ascii="Times New Roman" w:eastAsia="Times New Roman" w:hAnsi="Times New Roman" w:cs="Times New Roman"/>
          <w:sz w:val="24"/>
          <w:szCs w:val="24"/>
          <w:lang w:eastAsia="pl-PL"/>
        </w:rPr>
        <w:br/>
        <w:t xml:space="preserve">Nie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pkt.1 ustawy; 2.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 załącznik nr 9 do SIWZ; 3.oświadczenie potwierdzające, iż nie zachodzą okoliczności opisane art. 24 ust. 1 pkt 22 ustawy </w:t>
      </w:r>
      <w:proofErr w:type="spellStart"/>
      <w:r w:rsidRPr="00465403">
        <w:rPr>
          <w:rFonts w:ascii="Times New Roman" w:eastAsia="Times New Roman" w:hAnsi="Times New Roman" w:cs="Times New Roman"/>
          <w:sz w:val="24"/>
          <w:szCs w:val="24"/>
          <w:lang w:eastAsia="pl-PL"/>
        </w:rPr>
        <w:t>Pzp</w:t>
      </w:r>
      <w:proofErr w:type="spellEnd"/>
      <w:r w:rsidRPr="00465403">
        <w:rPr>
          <w:rFonts w:ascii="Times New Roman" w:eastAsia="Times New Roman" w:hAnsi="Times New Roman" w:cs="Times New Roman"/>
          <w:sz w:val="24"/>
          <w:szCs w:val="24"/>
          <w:lang w:eastAsia="pl-PL"/>
        </w:rPr>
        <w:t xml:space="preserve"> - załącznik 9 do SIWZ; 4.informacja w odniesieniu do przynależności do grupy kapitałowej: 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Zamawiający przedkłada w załączeniu wzór Informacji w odniesieniu do przynależności do grupy kapitałowej stanowiący – załącznik nr 7 do SIWZ.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b/>
          <w:bCs/>
          <w:sz w:val="24"/>
          <w:szCs w:val="24"/>
          <w:lang w:eastAsia="pl-PL"/>
        </w:rPr>
        <w:t>III.5.1) W ZAKRESIE SPEŁNIANIA WARUNKÓW UDZIAŁU W POSTĘPOWANIU:</w:t>
      </w:r>
      <w:r w:rsidRPr="00465403">
        <w:rPr>
          <w:rFonts w:ascii="Times New Roman" w:eastAsia="Times New Roman" w:hAnsi="Times New Roman" w:cs="Times New Roman"/>
          <w:sz w:val="24"/>
          <w:szCs w:val="24"/>
          <w:lang w:eastAsia="pl-PL"/>
        </w:rPr>
        <w:t xml:space="preserve"> </w:t>
      </w:r>
      <w:r w:rsidRPr="00465403">
        <w:rPr>
          <w:rFonts w:ascii="Times New Roman" w:eastAsia="Times New Roman" w:hAnsi="Times New Roman" w:cs="Times New Roman"/>
          <w:sz w:val="24"/>
          <w:szCs w:val="24"/>
          <w:lang w:eastAsia="pl-PL"/>
        </w:rPr>
        <w:br/>
        <w:t xml:space="preserve">1. W celu potwierdzenia znajdowania się w sytuacji ekonomicznej lub finansowej – Zamawiający żąda: 1.1. informacji banku lub spółdzielczej kasy oszczędnościowo-kredytowej potwierdzającej wysokość posiadanych środków finansowych lub zdolność kredytową wykonawcy, w okresie nie wcześniejszym niż 1 miesiąc przed upływem terminu składania ofert; 1.2. dokumentów potwierdzających, że wykonawca jest ubezpieczony od odpowiedzialności cywilnej w zakresie prowadzonej działalności związanej z przedmiotem zamówienia na sumę gwarancyjną określoną przez zamawiającego. 2. W celu potwierdzenia posiadania zdolności technicznej lub zawodowej – Zamawiający żąda: 2.1. wykazu robót budowlanych wykonanych, w okresie ostatnich 5 lat przed upływem terminu składania ofert, a jeżeli okres prowadzenia działalności jest krótszy – w tym okresie, wraz z podaniem ich wartości, przedmiotu, dat wykonania i podmiotów, na rzecz których roboty te zostały wykonane, oraz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w:t>
      </w:r>
      <w:r w:rsidRPr="00465403">
        <w:rPr>
          <w:rFonts w:ascii="Times New Roman" w:eastAsia="Times New Roman" w:hAnsi="Times New Roman" w:cs="Times New Roman"/>
          <w:sz w:val="24"/>
          <w:szCs w:val="24"/>
          <w:lang w:eastAsia="pl-PL"/>
        </w:rPr>
        <w:lastRenderedPageBreak/>
        <w:t xml:space="preserve">roboty były wykonywane, a jeżeli z uzasadnionej przyczyny o obiektywnym charakterze wykonawca nie jest w stanie uzyskać tych dokumentów – o świadczenie wykonawcy; 2.2. 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III.5.2) W ZAKRESIE KRYTERIÓW SELEKCJI:</w:t>
      </w:r>
      <w:r w:rsidRPr="00465403">
        <w:rPr>
          <w:rFonts w:ascii="Times New Roman" w:eastAsia="Times New Roman" w:hAnsi="Times New Roman" w:cs="Times New Roman"/>
          <w:sz w:val="24"/>
          <w:szCs w:val="24"/>
          <w:lang w:eastAsia="pl-PL"/>
        </w:rPr>
        <w:t xml:space="preserve"> </w:t>
      </w:r>
      <w:r w:rsidRPr="00465403">
        <w:rPr>
          <w:rFonts w:ascii="Times New Roman" w:eastAsia="Times New Roman" w:hAnsi="Times New Roman" w:cs="Times New Roman"/>
          <w:sz w:val="24"/>
          <w:szCs w:val="24"/>
          <w:lang w:eastAsia="pl-PL"/>
        </w:rPr>
        <w:br/>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t xml:space="preserve">W celu potwierdzenia, że oferowane dostawy w ramach roboty budowlanej odpowiadają wymaganiom określonym przez Zamawiającego, należy załączyć poniższe dokumenty: 1. Certyfikaty zgodności albo deklaracje zgodności, potwierdzające oznakowanie produktu, będącego przedmiotem dostawy w ramach roboty budowlanej – znakiem zgodności CE tj.: - sterylizator parowy przelotowy z wytwornicą pary 6STE z wyposażeniem; - sterylizator parowy przelotowy z wytwornicą pary 1STE z wyposażeniem; - myjnia ultradźwiękowa; - stacja uzdatniania wody z wyposażeniem; - komputer </w:t>
      </w:r>
      <w:proofErr w:type="spellStart"/>
      <w:r w:rsidRPr="00465403">
        <w:rPr>
          <w:rFonts w:ascii="Times New Roman" w:eastAsia="Times New Roman" w:hAnsi="Times New Roman" w:cs="Times New Roman"/>
          <w:sz w:val="24"/>
          <w:szCs w:val="24"/>
          <w:lang w:eastAsia="pl-PL"/>
        </w:rPr>
        <w:t>AiO</w:t>
      </w:r>
      <w:proofErr w:type="spellEnd"/>
      <w:r w:rsidRPr="00465403">
        <w:rPr>
          <w:rFonts w:ascii="Times New Roman" w:eastAsia="Times New Roman" w:hAnsi="Times New Roman" w:cs="Times New Roman"/>
          <w:sz w:val="24"/>
          <w:szCs w:val="24"/>
          <w:lang w:eastAsia="pl-PL"/>
        </w:rPr>
        <w:t xml:space="preserve">; - kolorowa drukarka laserowa; - zasilacz UPS. 2. Materiały firmowe producenta lub autoryzowanego przedstawiciela (foldery, karty techniczne itp.) potwierdzające zaoferowane parametry techniczne dla: - sterylizator parowy przelotowy z wytwornicą pary 6STE z wyposażeniem; - sterylizator parowy przelotowy z wytwornicą pary 1STE z wyposażeniem; - myjnia ultradźwiękowa; - stacja uzdatniania wody z wyposażeniem; - komputer </w:t>
      </w:r>
      <w:proofErr w:type="spellStart"/>
      <w:r w:rsidRPr="00465403">
        <w:rPr>
          <w:rFonts w:ascii="Times New Roman" w:eastAsia="Times New Roman" w:hAnsi="Times New Roman" w:cs="Times New Roman"/>
          <w:sz w:val="24"/>
          <w:szCs w:val="24"/>
          <w:lang w:eastAsia="pl-PL"/>
        </w:rPr>
        <w:t>AiO</w:t>
      </w:r>
      <w:proofErr w:type="spellEnd"/>
      <w:r w:rsidRPr="00465403">
        <w:rPr>
          <w:rFonts w:ascii="Times New Roman" w:eastAsia="Times New Roman" w:hAnsi="Times New Roman" w:cs="Times New Roman"/>
          <w:sz w:val="24"/>
          <w:szCs w:val="24"/>
          <w:lang w:eastAsia="pl-PL"/>
        </w:rPr>
        <w:t xml:space="preserve">; - kolorowa drukarka laserowa; - zasilacz UPS.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b/>
          <w:bCs/>
          <w:sz w:val="24"/>
          <w:szCs w:val="24"/>
          <w:lang w:eastAsia="pl-PL"/>
        </w:rPr>
        <w:t xml:space="preserve">III.7) INNE DOKUMENTY NIE WYMIENIONE W pkt III.3) - III.6)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u w:val="single"/>
          <w:lang w:eastAsia="pl-PL"/>
        </w:rPr>
        <w:t xml:space="preserve">SEKCJA IV: PROCEDURA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b/>
          <w:bCs/>
          <w:sz w:val="24"/>
          <w:szCs w:val="24"/>
          <w:lang w:eastAsia="pl-PL"/>
        </w:rPr>
        <w:t xml:space="preserve">IV.1) OPIS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 xml:space="preserve">IV.1.1) Tryb udzielenia zamówienia: </w:t>
      </w:r>
      <w:r w:rsidRPr="00465403">
        <w:rPr>
          <w:rFonts w:ascii="Times New Roman" w:eastAsia="Times New Roman" w:hAnsi="Times New Roman" w:cs="Times New Roman"/>
          <w:sz w:val="24"/>
          <w:szCs w:val="24"/>
          <w:lang w:eastAsia="pl-PL"/>
        </w:rPr>
        <w:t xml:space="preserve">Przetarg nieograniczony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IV.1.2) Zamawiający żąda wniesienia wadium:</w:t>
      </w:r>
      <w:r w:rsidRPr="00465403">
        <w:rPr>
          <w:rFonts w:ascii="Times New Roman" w:eastAsia="Times New Roman" w:hAnsi="Times New Roman" w:cs="Times New Roman"/>
          <w:sz w:val="24"/>
          <w:szCs w:val="24"/>
          <w:lang w:eastAsia="pl-PL"/>
        </w:rPr>
        <w:t xml:space="preserve">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t xml:space="preserve">Nie </w:t>
      </w:r>
      <w:r w:rsidRPr="00465403">
        <w:rPr>
          <w:rFonts w:ascii="Times New Roman" w:eastAsia="Times New Roman" w:hAnsi="Times New Roman" w:cs="Times New Roman"/>
          <w:sz w:val="24"/>
          <w:szCs w:val="24"/>
          <w:lang w:eastAsia="pl-PL"/>
        </w:rPr>
        <w:br/>
        <w:t xml:space="preserve">Informacja na temat wadium </w:t>
      </w:r>
      <w:r w:rsidRPr="00465403">
        <w:rPr>
          <w:rFonts w:ascii="Times New Roman" w:eastAsia="Times New Roman" w:hAnsi="Times New Roman" w:cs="Times New Roman"/>
          <w:sz w:val="24"/>
          <w:szCs w:val="24"/>
          <w:lang w:eastAsia="pl-PL"/>
        </w:rPr>
        <w:br/>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IV.1.3) Przewiduje się udzielenie zaliczek na poczet wykonania zamówienia:</w:t>
      </w:r>
      <w:r w:rsidRPr="00465403">
        <w:rPr>
          <w:rFonts w:ascii="Times New Roman" w:eastAsia="Times New Roman" w:hAnsi="Times New Roman" w:cs="Times New Roman"/>
          <w:sz w:val="24"/>
          <w:szCs w:val="24"/>
          <w:lang w:eastAsia="pl-PL"/>
        </w:rPr>
        <w:t xml:space="preserve">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t xml:space="preserve">Nie </w:t>
      </w:r>
      <w:r w:rsidRPr="00465403">
        <w:rPr>
          <w:rFonts w:ascii="Times New Roman" w:eastAsia="Times New Roman" w:hAnsi="Times New Roman" w:cs="Times New Roman"/>
          <w:sz w:val="24"/>
          <w:szCs w:val="24"/>
          <w:lang w:eastAsia="pl-PL"/>
        </w:rPr>
        <w:br/>
        <w:t xml:space="preserve">Należy podać informacje na temat udzielania zaliczek: </w:t>
      </w:r>
      <w:r w:rsidRPr="00465403">
        <w:rPr>
          <w:rFonts w:ascii="Times New Roman" w:eastAsia="Times New Roman" w:hAnsi="Times New Roman" w:cs="Times New Roman"/>
          <w:sz w:val="24"/>
          <w:szCs w:val="24"/>
          <w:lang w:eastAsia="pl-PL"/>
        </w:rPr>
        <w:br/>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t xml:space="preserve">Nie </w:t>
      </w:r>
      <w:r w:rsidRPr="0046540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65403">
        <w:rPr>
          <w:rFonts w:ascii="Times New Roman" w:eastAsia="Times New Roman" w:hAnsi="Times New Roman" w:cs="Times New Roman"/>
          <w:sz w:val="24"/>
          <w:szCs w:val="24"/>
          <w:lang w:eastAsia="pl-PL"/>
        </w:rPr>
        <w:br/>
        <w:t xml:space="preserve">Nie </w:t>
      </w:r>
      <w:r w:rsidRPr="00465403">
        <w:rPr>
          <w:rFonts w:ascii="Times New Roman" w:eastAsia="Times New Roman" w:hAnsi="Times New Roman" w:cs="Times New Roman"/>
          <w:sz w:val="24"/>
          <w:szCs w:val="24"/>
          <w:lang w:eastAsia="pl-PL"/>
        </w:rPr>
        <w:br/>
        <w:t xml:space="preserve">Informacje dodatkowe: </w:t>
      </w:r>
      <w:r w:rsidRPr="00465403">
        <w:rPr>
          <w:rFonts w:ascii="Times New Roman" w:eastAsia="Times New Roman" w:hAnsi="Times New Roman" w:cs="Times New Roman"/>
          <w:sz w:val="24"/>
          <w:szCs w:val="24"/>
          <w:lang w:eastAsia="pl-PL"/>
        </w:rPr>
        <w:br/>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 xml:space="preserve">IV.1.5.) Wymaga się złożenia oferty wariantowej: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lastRenderedPageBreak/>
        <w:t xml:space="preserve">Nie </w:t>
      </w:r>
      <w:r w:rsidRPr="00465403">
        <w:rPr>
          <w:rFonts w:ascii="Times New Roman" w:eastAsia="Times New Roman" w:hAnsi="Times New Roman" w:cs="Times New Roman"/>
          <w:sz w:val="24"/>
          <w:szCs w:val="24"/>
          <w:lang w:eastAsia="pl-PL"/>
        </w:rPr>
        <w:br/>
        <w:t xml:space="preserve">Dopuszcza się złożenie oferty wariantowej </w:t>
      </w:r>
      <w:r w:rsidRPr="00465403">
        <w:rPr>
          <w:rFonts w:ascii="Times New Roman" w:eastAsia="Times New Roman" w:hAnsi="Times New Roman" w:cs="Times New Roman"/>
          <w:sz w:val="24"/>
          <w:szCs w:val="24"/>
          <w:lang w:eastAsia="pl-PL"/>
        </w:rPr>
        <w:br/>
        <w:t xml:space="preserve">Nie </w:t>
      </w:r>
      <w:r w:rsidRPr="0046540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65403">
        <w:rPr>
          <w:rFonts w:ascii="Times New Roman" w:eastAsia="Times New Roman" w:hAnsi="Times New Roman" w:cs="Times New Roman"/>
          <w:sz w:val="24"/>
          <w:szCs w:val="24"/>
          <w:lang w:eastAsia="pl-PL"/>
        </w:rPr>
        <w:br/>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t xml:space="preserve">Liczba wykonawców   </w:t>
      </w:r>
      <w:r w:rsidRPr="00465403">
        <w:rPr>
          <w:rFonts w:ascii="Times New Roman" w:eastAsia="Times New Roman" w:hAnsi="Times New Roman" w:cs="Times New Roman"/>
          <w:sz w:val="24"/>
          <w:szCs w:val="24"/>
          <w:lang w:eastAsia="pl-PL"/>
        </w:rPr>
        <w:br/>
        <w:t xml:space="preserve">Przewidywana minimalna liczba wykonawców </w:t>
      </w:r>
      <w:r w:rsidRPr="00465403">
        <w:rPr>
          <w:rFonts w:ascii="Times New Roman" w:eastAsia="Times New Roman" w:hAnsi="Times New Roman" w:cs="Times New Roman"/>
          <w:sz w:val="24"/>
          <w:szCs w:val="24"/>
          <w:lang w:eastAsia="pl-PL"/>
        </w:rPr>
        <w:br/>
        <w:t xml:space="preserve">Maksymalna liczba wykonawców   </w:t>
      </w:r>
      <w:r w:rsidRPr="00465403">
        <w:rPr>
          <w:rFonts w:ascii="Times New Roman" w:eastAsia="Times New Roman" w:hAnsi="Times New Roman" w:cs="Times New Roman"/>
          <w:sz w:val="24"/>
          <w:szCs w:val="24"/>
          <w:lang w:eastAsia="pl-PL"/>
        </w:rPr>
        <w:br/>
        <w:t xml:space="preserve">Kryteria selekcji wykonawców: </w:t>
      </w:r>
      <w:r w:rsidRPr="00465403">
        <w:rPr>
          <w:rFonts w:ascii="Times New Roman" w:eastAsia="Times New Roman" w:hAnsi="Times New Roman" w:cs="Times New Roman"/>
          <w:sz w:val="24"/>
          <w:szCs w:val="24"/>
          <w:lang w:eastAsia="pl-PL"/>
        </w:rPr>
        <w:br/>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 xml:space="preserve">IV.1.7) Informacje na temat umowy ramowej lub dynamicznego systemu zakupów: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t xml:space="preserve">Umowa ramowa będzie zawarta: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sz w:val="24"/>
          <w:szCs w:val="24"/>
          <w:lang w:eastAsia="pl-PL"/>
        </w:rPr>
        <w:br/>
        <w:t xml:space="preserve">Czy przewiduje się ograniczenie liczby uczestników umowy ramowej: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sz w:val="24"/>
          <w:szCs w:val="24"/>
          <w:lang w:eastAsia="pl-PL"/>
        </w:rPr>
        <w:br/>
        <w:t xml:space="preserve">Przewidziana maksymalna liczba uczestników umowy ramowej: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sz w:val="24"/>
          <w:szCs w:val="24"/>
          <w:lang w:eastAsia="pl-PL"/>
        </w:rPr>
        <w:br/>
        <w:t xml:space="preserve">Informacje dodatkowe: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sz w:val="24"/>
          <w:szCs w:val="24"/>
          <w:lang w:eastAsia="pl-PL"/>
        </w:rPr>
        <w:br/>
        <w:t xml:space="preserve">Zamówienie obejmuje ustanowienie dynamicznego systemu zakupów: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sz w:val="24"/>
          <w:szCs w:val="24"/>
          <w:lang w:eastAsia="pl-PL"/>
        </w:rPr>
        <w:br/>
        <w:t xml:space="preserve">Informacje dodatkowe: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65403">
        <w:rPr>
          <w:rFonts w:ascii="Times New Roman" w:eastAsia="Times New Roman" w:hAnsi="Times New Roman" w:cs="Times New Roman"/>
          <w:sz w:val="24"/>
          <w:szCs w:val="24"/>
          <w:lang w:eastAsia="pl-PL"/>
        </w:rPr>
        <w:br/>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 xml:space="preserve">IV.1.8) Aukcja elektroniczna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 xml:space="preserve">Przewidziane jest przeprowadzenie aukcji elektronicznej </w:t>
      </w:r>
      <w:r w:rsidRPr="00465403">
        <w:rPr>
          <w:rFonts w:ascii="Times New Roman" w:eastAsia="Times New Roman" w:hAnsi="Times New Roman" w:cs="Times New Roman"/>
          <w:i/>
          <w:iCs/>
          <w:sz w:val="24"/>
          <w:szCs w:val="24"/>
          <w:lang w:eastAsia="pl-PL"/>
        </w:rPr>
        <w:t xml:space="preserve">(przetarg nieograniczony, przetarg ograniczony, negocjacje z ogłoszeniem) </w:t>
      </w:r>
      <w:r w:rsidRPr="00465403">
        <w:rPr>
          <w:rFonts w:ascii="Times New Roman" w:eastAsia="Times New Roman" w:hAnsi="Times New Roman" w:cs="Times New Roman"/>
          <w:sz w:val="24"/>
          <w:szCs w:val="24"/>
          <w:lang w:eastAsia="pl-PL"/>
        </w:rPr>
        <w:t xml:space="preserve">Nie </w:t>
      </w:r>
      <w:r w:rsidRPr="00465403">
        <w:rPr>
          <w:rFonts w:ascii="Times New Roman" w:eastAsia="Times New Roman" w:hAnsi="Times New Roman" w:cs="Times New Roman"/>
          <w:sz w:val="24"/>
          <w:szCs w:val="24"/>
          <w:lang w:eastAsia="pl-PL"/>
        </w:rPr>
        <w:br/>
        <w:t xml:space="preserve">Należy podać adres strony internetowej, na której aukcja będzie prowadzona: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65403">
        <w:rPr>
          <w:rFonts w:ascii="Times New Roman" w:eastAsia="Times New Roman" w:hAnsi="Times New Roman" w:cs="Times New Roman"/>
          <w:sz w:val="24"/>
          <w:szCs w:val="24"/>
          <w:lang w:eastAsia="pl-PL"/>
        </w:rPr>
        <w:t xml:space="preserve">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sz w:val="24"/>
          <w:szCs w:val="24"/>
          <w:lang w:eastAsia="pl-PL"/>
        </w:rPr>
        <w:br/>
        <w:t xml:space="preserve">Należy podać, które informacje zostaną udostępnione wykonawcom w trakcie aukcji </w:t>
      </w:r>
      <w:r w:rsidRPr="00465403">
        <w:rPr>
          <w:rFonts w:ascii="Times New Roman" w:eastAsia="Times New Roman" w:hAnsi="Times New Roman" w:cs="Times New Roman"/>
          <w:sz w:val="24"/>
          <w:szCs w:val="24"/>
          <w:lang w:eastAsia="pl-PL"/>
        </w:rPr>
        <w:lastRenderedPageBreak/>
        <w:t xml:space="preserve">elektronicznej oraz jaki będzie termin ich udostępnienia: </w:t>
      </w:r>
      <w:r w:rsidRPr="00465403">
        <w:rPr>
          <w:rFonts w:ascii="Times New Roman" w:eastAsia="Times New Roman" w:hAnsi="Times New Roman" w:cs="Times New Roman"/>
          <w:sz w:val="24"/>
          <w:szCs w:val="24"/>
          <w:lang w:eastAsia="pl-PL"/>
        </w:rPr>
        <w:br/>
        <w:t xml:space="preserve">Informacje dotyczące przebiegu aukcji elektronicznej: </w:t>
      </w:r>
      <w:r w:rsidRPr="0046540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6540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65403">
        <w:rPr>
          <w:rFonts w:ascii="Times New Roman" w:eastAsia="Times New Roman" w:hAnsi="Times New Roman" w:cs="Times New Roman"/>
          <w:sz w:val="24"/>
          <w:szCs w:val="24"/>
          <w:lang w:eastAsia="pl-PL"/>
        </w:rPr>
        <w:br/>
        <w:t xml:space="preserve">Wymagania dotyczące rejestracji i identyfikacji wykonawców w aukcji elektronicznej: </w:t>
      </w:r>
      <w:r w:rsidRPr="00465403">
        <w:rPr>
          <w:rFonts w:ascii="Times New Roman" w:eastAsia="Times New Roman" w:hAnsi="Times New Roman" w:cs="Times New Roman"/>
          <w:sz w:val="24"/>
          <w:szCs w:val="24"/>
          <w:lang w:eastAsia="pl-PL"/>
        </w:rPr>
        <w:br/>
        <w:t xml:space="preserve">Informacje o liczbie etapów aukcji elektronicznej i czasie ich trwania: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br/>
        <w:t xml:space="preserve">Czas trwania: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65403">
        <w:rPr>
          <w:rFonts w:ascii="Times New Roman" w:eastAsia="Times New Roman" w:hAnsi="Times New Roman" w:cs="Times New Roman"/>
          <w:sz w:val="24"/>
          <w:szCs w:val="24"/>
          <w:lang w:eastAsia="pl-PL"/>
        </w:rPr>
        <w:br/>
        <w:t xml:space="preserve">Warunki zamknięcia aukcji elektronicznej: </w:t>
      </w:r>
      <w:r w:rsidRPr="00465403">
        <w:rPr>
          <w:rFonts w:ascii="Times New Roman" w:eastAsia="Times New Roman" w:hAnsi="Times New Roman" w:cs="Times New Roman"/>
          <w:sz w:val="24"/>
          <w:szCs w:val="24"/>
          <w:lang w:eastAsia="pl-PL"/>
        </w:rPr>
        <w:br/>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 xml:space="preserve">IV.2) KRYTERIA OCENY OFERT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 xml:space="preserve">IV.2.1) Kryteria oceny ofert: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IV.2.2) Kryteria</w:t>
      </w:r>
      <w:r w:rsidRPr="0046540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465403" w:rsidRPr="00465403" w:rsidTr="00465403">
        <w:tc>
          <w:tcPr>
            <w:tcW w:w="0" w:type="auto"/>
            <w:tcBorders>
              <w:top w:val="single" w:sz="6" w:space="0" w:color="000000"/>
              <w:left w:val="single" w:sz="6" w:space="0" w:color="000000"/>
              <w:bottom w:val="single" w:sz="6" w:space="0" w:color="000000"/>
              <w:right w:val="single" w:sz="6" w:space="0" w:color="000000"/>
            </w:tcBorders>
            <w:vAlign w:val="center"/>
            <w:hideMark/>
          </w:tcPr>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t>Znaczenie</w:t>
            </w:r>
          </w:p>
        </w:tc>
      </w:tr>
      <w:tr w:rsidR="00465403" w:rsidRPr="00465403" w:rsidTr="00465403">
        <w:tc>
          <w:tcPr>
            <w:tcW w:w="0" w:type="auto"/>
            <w:tcBorders>
              <w:top w:val="single" w:sz="6" w:space="0" w:color="000000"/>
              <w:left w:val="single" w:sz="6" w:space="0" w:color="000000"/>
              <w:bottom w:val="single" w:sz="6" w:space="0" w:color="000000"/>
              <w:right w:val="single" w:sz="6" w:space="0" w:color="000000"/>
            </w:tcBorders>
            <w:vAlign w:val="center"/>
            <w:hideMark/>
          </w:tcPr>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t>60,00</w:t>
            </w:r>
          </w:p>
        </w:tc>
      </w:tr>
      <w:tr w:rsidR="00465403" w:rsidRPr="00465403" w:rsidTr="00465403">
        <w:tc>
          <w:tcPr>
            <w:tcW w:w="0" w:type="auto"/>
            <w:tcBorders>
              <w:top w:val="single" w:sz="6" w:space="0" w:color="000000"/>
              <w:left w:val="single" w:sz="6" w:space="0" w:color="000000"/>
              <w:bottom w:val="single" w:sz="6" w:space="0" w:color="000000"/>
              <w:right w:val="single" w:sz="6" w:space="0" w:color="000000"/>
            </w:tcBorders>
            <w:vAlign w:val="center"/>
            <w:hideMark/>
          </w:tcPr>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t>40,00</w:t>
            </w:r>
          </w:p>
        </w:tc>
      </w:tr>
    </w:tbl>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65403">
        <w:rPr>
          <w:rFonts w:ascii="Times New Roman" w:eastAsia="Times New Roman" w:hAnsi="Times New Roman" w:cs="Times New Roman"/>
          <w:b/>
          <w:bCs/>
          <w:sz w:val="24"/>
          <w:szCs w:val="24"/>
          <w:lang w:eastAsia="pl-PL"/>
        </w:rPr>
        <w:t>Pzp</w:t>
      </w:r>
      <w:proofErr w:type="spellEnd"/>
      <w:r w:rsidRPr="00465403">
        <w:rPr>
          <w:rFonts w:ascii="Times New Roman" w:eastAsia="Times New Roman" w:hAnsi="Times New Roman" w:cs="Times New Roman"/>
          <w:b/>
          <w:bCs/>
          <w:sz w:val="24"/>
          <w:szCs w:val="24"/>
          <w:lang w:eastAsia="pl-PL"/>
        </w:rPr>
        <w:t xml:space="preserve"> </w:t>
      </w:r>
      <w:r w:rsidRPr="00465403">
        <w:rPr>
          <w:rFonts w:ascii="Times New Roman" w:eastAsia="Times New Roman" w:hAnsi="Times New Roman" w:cs="Times New Roman"/>
          <w:sz w:val="24"/>
          <w:szCs w:val="24"/>
          <w:lang w:eastAsia="pl-PL"/>
        </w:rPr>
        <w:t xml:space="preserve">(przetarg nieograniczony) </w:t>
      </w:r>
      <w:r w:rsidRPr="00465403">
        <w:rPr>
          <w:rFonts w:ascii="Times New Roman" w:eastAsia="Times New Roman" w:hAnsi="Times New Roman" w:cs="Times New Roman"/>
          <w:sz w:val="24"/>
          <w:szCs w:val="24"/>
          <w:lang w:eastAsia="pl-PL"/>
        </w:rPr>
        <w:br/>
        <w:t xml:space="preserve">Tak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 xml:space="preserve">IV.3) Negocjacje z ogłoszeniem, dialog konkurencyjny, partnerstwo innowacyjne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IV.3.1) Informacje na temat negocjacji z ogłoszeniem</w:t>
      </w:r>
      <w:r w:rsidRPr="00465403">
        <w:rPr>
          <w:rFonts w:ascii="Times New Roman" w:eastAsia="Times New Roman" w:hAnsi="Times New Roman" w:cs="Times New Roman"/>
          <w:sz w:val="24"/>
          <w:szCs w:val="24"/>
          <w:lang w:eastAsia="pl-PL"/>
        </w:rPr>
        <w:t xml:space="preserve"> </w:t>
      </w:r>
      <w:r w:rsidRPr="00465403">
        <w:rPr>
          <w:rFonts w:ascii="Times New Roman" w:eastAsia="Times New Roman" w:hAnsi="Times New Roman" w:cs="Times New Roman"/>
          <w:sz w:val="24"/>
          <w:szCs w:val="24"/>
          <w:lang w:eastAsia="pl-PL"/>
        </w:rPr>
        <w:br/>
        <w:t xml:space="preserve">Minimalne wymagania, które muszą spełniać wszystkie oferty: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65403">
        <w:rPr>
          <w:rFonts w:ascii="Times New Roman" w:eastAsia="Times New Roman" w:hAnsi="Times New Roman" w:cs="Times New Roman"/>
          <w:sz w:val="24"/>
          <w:szCs w:val="24"/>
          <w:lang w:eastAsia="pl-PL"/>
        </w:rPr>
        <w:br/>
        <w:t xml:space="preserve">Przewidziany jest podział negocjacji na etapy w celu ograniczenia liczby ofert: </w:t>
      </w:r>
      <w:r w:rsidRPr="00465403">
        <w:rPr>
          <w:rFonts w:ascii="Times New Roman" w:eastAsia="Times New Roman" w:hAnsi="Times New Roman" w:cs="Times New Roman"/>
          <w:sz w:val="24"/>
          <w:szCs w:val="24"/>
          <w:lang w:eastAsia="pl-PL"/>
        </w:rPr>
        <w:br/>
        <w:t xml:space="preserve">Należy podać informacje na temat etapów negocjacji (w tym liczbę etapów):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sz w:val="24"/>
          <w:szCs w:val="24"/>
          <w:lang w:eastAsia="pl-PL"/>
        </w:rPr>
        <w:br/>
        <w:t xml:space="preserve">Informacje dodatkowe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IV.3.2) Informacje na temat dialogu konkurencyjnego</w:t>
      </w:r>
      <w:r w:rsidRPr="00465403">
        <w:rPr>
          <w:rFonts w:ascii="Times New Roman" w:eastAsia="Times New Roman" w:hAnsi="Times New Roman" w:cs="Times New Roman"/>
          <w:sz w:val="24"/>
          <w:szCs w:val="24"/>
          <w:lang w:eastAsia="pl-PL"/>
        </w:rPr>
        <w:t xml:space="preserve"> </w:t>
      </w:r>
      <w:r w:rsidRPr="0046540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sz w:val="24"/>
          <w:szCs w:val="24"/>
          <w:lang w:eastAsia="pl-PL"/>
        </w:rPr>
        <w:br/>
        <w:t xml:space="preserve">Wstępny harmonogram postępowania: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sz w:val="24"/>
          <w:szCs w:val="24"/>
          <w:lang w:eastAsia="pl-PL"/>
        </w:rPr>
        <w:br/>
        <w:t xml:space="preserve">Podział dialogu na etapy w celu ograniczenia liczby rozwiązań: </w:t>
      </w:r>
      <w:r w:rsidRPr="00465403">
        <w:rPr>
          <w:rFonts w:ascii="Times New Roman" w:eastAsia="Times New Roman" w:hAnsi="Times New Roman" w:cs="Times New Roman"/>
          <w:sz w:val="24"/>
          <w:szCs w:val="24"/>
          <w:lang w:eastAsia="pl-PL"/>
        </w:rPr>
        <w:br/>
        <w:t xml:space="preserve">Należy podać informacje na temat etapów dialogu: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sz w:val="24"/>
          <w:szCs w:val="24"/>
          <w:lang w:eastAsia="pl-PL"/>
        </w:rPr>
        <w:lastRenderedPageBreak/>
        <w:br/>
        <w:t xml:space="preserve">Informacje dodatkowe: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IV.3.3) Informacje na temat partnerstwa innowacyjnego</w:t>
      </w:r>
      <w:r w:rsidRPr="00465403">
        <w:rPr>
          <w:rFonts w:ascii="Times New Roman" w:eastAsia="Times New Roman" w:hAnsi="Times New Roman" w:cs="Times New Roman"/>
          <w:sz w:val="24"/>
          <w:szCs w:val="24"/>
          <w:lang w:eastAsia="pl-PL"/>
        </w:rPr>
        <w:t xml:space="preserve"> </w:t>
      </w:r>
      <w:r w:rsidRPr="0046540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sz w:val="24"/>
          <w:szCs w:val="24"/>
          <w:lang w:eastAsia="pl-PL"/>
        </w:rPr>
        <w:br/>
        <w:t xml:space="preserve">Informacje dodatkowe: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 xml:space="preserve">IV.4) Licytacja elektroniczna </w:t>
      </w:r>
      <w:r w:rsidRPr="00465403">
        <w:rPr>
          <w:rFonts w:ascii="Times New Roman" w:eastAsia="Times New Roman" w:hAnsi="Times New Roman" w:cs="Times New Roman"/>
          <w:sz w:val="24"/>
          <w:szCs w:val="24"/>
          <w:lang w:eastAsia="pl-PL"/>
        </w:rPr>
        <w:br/>
        <w:t xml:space="preserve">Adres strony internetowej, na której będzie prowadzona licytacja elektroniczna: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t xml:space="preserve">Informacje o liczbie etapów licytacji elektronicznej i czasie ich trwania: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t xml:space="preserve">Czas trwania: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t xml:space="preserve">Termin składania wniosków o dopuszczenie do udziału w licytacji elektronicznej: </w:t>
      </w:r>
      <w:r w:rsidRPr="00465403">
        <w:rPr>
          <w:rFonts w:ascii="Times New Roman" w:eastAsia="Times New Roman" w:hAnsi="Times New Roman" w:cs="Times New Roman"/>
          <w:sz w:val="24"/>
          <w:szCs w:val="24"/>
          <w:lang w:eastAsia="pl-PL"/>
        </w:rPr>
        <w:br/>
        <w:t xml:space="preserve">Data: godzina: </w:t>
      </w:r>
      <w:r w:rsidRPr="00465403">
        <w:rPr>
          <w:rFonts w:ascii="Times New Roman" w:eastAsia="Times New Roman" w:hAnsi="Times New Roman" w:cs="Times New Roman"/>
          <w:sz w:val="24"/>
          <w:szCs w:val="24"/>
          <w:lang w:eastAsia="pl-PL"/>
        </w:rPr>
        <w:br/>
        <w:t xml:space="preserve">Termin otwarcia licytacji elektronicznej: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t xml:space="preserve">Termin i warunki zamknięcia licytacji elektronicznej: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br/>
        <w:t xml:space="preserve">Wymagania dotyczące zabezpieczenia należytego wykonania umowy: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lang w:eastAsia="pl-PL"/>
        </w:rPr>
        <w:br/>
        <w:t xml:space="preserve">Informacje dodatkowe: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r w:rsidRPr="00465403">
        <w:rPr>
          <w:rFonts w:ascii="Times New Roman" w:eastAsia="Times New Roman" w:hAnsi="Times New Roman" w:cs="Times New Roman"/>
          <w:b/>
          <w:bCs/>
          <w:sz w:val="24"/>
          <w:szCs w:val="24"/>
          <w:lang w:eastAsia="pl-PL"/>
        </w:rPr>
        <w:t>IV.5) ZMIANA UMOWY</w:t>
      </w:r>
      <w:r w:rsidRPr="00465403">
        <w:rPr>
          <w:rFonts w:ascii="Times New Roman" w:eastAsia="Times New Roman" w:hAnsi="Times New Roman" w:cs="Times New Roman"/>
          <w:sz w:val="24"/>
          <w:szCs w:val="24"/>
          <w:lang w:eastAsia="pl-PL"/>
        </w:rPr>
        <w:t xml:space="preserve">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65403">
        <w:rPr>
          <w:rFonts w:ascii="Times New Roman" w:eastAsia="Times New Roman" w:hAnsi="Times New Roman" w:cs="Times New Roman"/>
          <w:sz w:val="24"/>
          <w:szCs w:val="24"/>
          <w:lang w:eastAsia="pl-PL"/>
        </w:rPr>
        <w:t xml:space="preserve"> Tak </w:t>
      </w:r>
      <w:r w:rsidRPr="00465403">
        <w:rPr>
          <w:rFonts w:ascii="Times New Roman" w:eastAsia="Times New Roman" w:hAnsi="Times New Roman" w:cs="Times New Roman"/>
          <w:sz w:val="24"/>
          <w:szCs w:val="24"/>
          <w:lang w:eastAsia="pl-PL"/>
        </w:rPr>
        <w:br/>
        <w:t xml:space="preserve">Należy wskazać zakres, charakter zmian oraz warunki wprowadzenia zmian: </w:t>
      </w:r>
      <w:r w:rsidRPr="00465403">
        <w:rPr>
          <w:rFonts w:ascii="Times New Roman" w:eastAsia="Times New Roman" w:hAnsi="Times New Roman" w:cs="Times New Roman"/>
          <w:sz w:val="24"/>
          <w:szCs w:val="24"/>
          <w:lang w:eastAsia="pl-PL"/>
        </w:rPr>
        <w:br/>
        <w:t xml:space="preserve">1. Na podstawie art. 144 ustawy </w:t>
      </w:r>
      <w:proofErr w:type="spellStart"/>
      <w:r w:rsidRPr="00465403">
        <w:rPr>
          <w:rFonts w:ascii="Times New Roman" w:eastAsia="Times New Roman" w:hAnsi="Times New Roman" w:cs="Times New Roman"/>
          <w:sz w:val="24"/>
          <w:szCs w:val="24"/>
          <w:lang w:eastAsia="pl-PL"/>
        </w:rPr>
        <w:t>Pzp</w:t>
      </w:r>
      <w:proofErr w:type="spellEnd"/>
      <w:r w:rsidRPr="00465403">
        <w:rPr>
          <w:rFonts w:ascii="Times New Roman" w:eastAsia="Times New Roman" w:hAnsi="Times New Roman" w:cs="Times New Roman"/>
          <w:sz w:val="24"/>
          <w:szCs w:val="24"/>
          <w:lang w:eastAsia="pl-PL"/>
        </w:rPr>
        <w:t xml:space="preserve">, zastrzega się możliwość dokonania zmian treści umowy w zakresie: 1.1. rezygnacja z części pracy w przypadku zaistnienia okoliczności, w których zbędne będzie wykonanie danej części zamówienia, wraz ze związanym 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 1.2. zmiana terminu wykonania umowy w przypadku zaistnienia okoliczności niezależnych od Wykonawcy, w szczególności z powodu: - istnienia braków w dokumentacji technicznej o czas niezbędny na ich uzupełnienie, - konieczności wykonywania </w:t>
      </w:r>
      <w:r w:rsidRPr="00465403">
        <w:rPr>
          <w:rFonts w:ascii="Times New Roman" w:eastAsia="Times New Roman" w:hAnsi="Times New Roman" w:cs="Times New Roman"/>
          <w:sz w:val="24"/>
          <w:szCs w:val="24"/>
          <w:lang w:eastAsia="pl-PL"/>
        </w:rPr>
        <w:lastRenderedPageBreak/>
        <w:t xml:space="preserve">części robót w inny sposób niż założony w projekcie. Wynagrodzenie dla robót zamiennych zostanie określone na podstawie stawek i cen jednostkowych podanych w oparciu o bieżącą wycenę tych robót. - opóźnienia dostępu do placu budowy, - w przypadku konieczności wykonania robót dodatkowych albo innych robót, które są niezbędne do dokończenia realizacji przedmiotowego zamówienia. 1.3. roboty zamienne będą mogły wystąpić wówczas, gdy część robót opisanych w dokumentacji nie będzie wykonywana zaś strony uzgodnią w tym samym zakresie wartościowym wykonanie innych, koniecznych robót. 1.4. zmiana sposobu realizacji zamówienia wynikająca ze zmian w obowiązujących przepisach prawa bądź wytycznych mających wpływ na realizację przedmiotu umowy, 1.5. konieczności wykonywania robót nieprzewidzianych i niewycenionych w ofercie, 1.6. zmiana osób wskazanych w umowie pełniących kontrolę i nadzór nad realizowanym zamówieniem; 1.7. innych istotnych postanowień umowy - gdy ich zmiana jest konieczna w związku ze zmianą przepisów prawa powszechnie obowiązującego; 1.8. zmiana wyposażenia (urządzeń i sprzętu) w stosunku do treści oferty, w sytuacji gdyby oferowane wyposażenie przestało być dostępne na rynku albo w wyniku zmiany przepisów prawa, jego montaż i uruchomienie stało się niemożliwe lub/i niecelowe. W takim przypadku Wykonawca zawiadomi Zamawiającego przedstawiając propozycję wyposażenia o takich samych lub lepszych parametrach technicznych i funkcjonalnych oraz co do którego będą obowiązywały nie gorsze warunki gwarancji. 2.Zmiana postanowień zawartej umowy wymaga, pod rygorem nieważności, zachowania formy pisemnej.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 xml:space="preserve">IV.6) INFORMACJE ADMINISTRACYJNE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 xml:space="preserve">IV.6.1) Sposób udostępniania informacji o charakterze poufnym </w:t>
      </w:r>
      <w:r w:rsidRPr="00465403">
        <w:rPr>
          <w:rFonts w:ascii="Times New Roman" w:eastAsia="Times New Roman" w:hAnsi="Times New Roman" w:cs="Times New Roman"/>
          <w:i/>
          <w:iCs/>
          <w:sz w:val="24"/>
          <w:szCs w:val="24"/>
          <w:lang w:eastAsia="pl-PL"/>
        </w:rPr>
        <w:t xml:space="preserve">(jeżeli dotyczy):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Środki służące ochronie informacji o charakterze poufnym</w:t>
      </w:r>
      <w:r w:rsidRPr="00465403">
        <w:rPr>
          <w:rFonts w:ascii="Times New Roman" w:eastAsia="Times New Roman" w:hAnsi="Times New Roman" w:cs="Times New Roman"/>
          <w:sz w:val="24"/>
          <w:szCs w:val="24"/>
          <w:lang w:eastAsia="pl-PL"/>
        </w:rPr>
        <w:t xml:space="preserve">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65403">
        <w:rPr>
          <w:rFonts w:ascii="Times New Roman" w:eastAsia="Times New Roman" w:hAnsi="Times New Roman" w:cs="Times New Roman"/>
          <w:sz w:val="24"/>
          <w:szCs w:val="24"/>
          <w:lang w:eastAsia="pl-PL"/>
        </w:rPr>
        <w:br/>
        <w:t xml:space="preserve">Data: 2019-06-14, godzina: 10:30, </w:t>
      </w:r>
      <w:r w:rsidRPr="0046540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65403">
        <w:rPr>
          <w:rFonts w:ascii="Times New Roman" w:eastAsia="Times New Roman" w:hAnsi="Times New Roman" w:cs="Times New Roman"/>
          <w:sz w:val="24"/>
          <w:szCs w:val="24"/>
          <w:lang w:eastAsia="pl-PL"/>
        </w:rPr>
        <w:br/>
        <w:t xml:space="preserve">Nie </w:t>
      </w:r>
      <w:r w:rsidRPr="00465403">
        <w:rPr>
          <w:rFonts w:ascii="Times New Roman" w:eastAsia="Times New Roman" w:hAnsi="Times New Roman" w:cs="Times New Roman"/>
          <w:sz w:val="24"/>
          <w:szCs w:val="24"/>
          <w:lang w:eastAsia="pl-PL"/>
        </w:rPr>
        <w:br/>
        <w:t xml:space="preserve">Wskazać powody: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65403">
        <w:rPr>
          <w:rFonts w:ascii="Times New Roman" w:eastAsia="Times New Roman" w:hAnsi="Times New Roman" w:cs="Times New Roman"/>
          <w:sz w:val="24"/>
          <w:szCs w:val="24"/>
          <w:lang w:eastAsia="pl-PL"/>
        </w:rPr>
        <w:br/>
        <w:t xml:space="preserve">&gt; język polski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 xml:space="preserve">IV.6.3) Termin związania ofertą: </w:t>
      </w:r>
      <w:r w:rsidRPr="00465403">
        <w:rPr>
          <w:rFonts w:ascii="Times New Roman" w:eastAsia="Times New Roman" w:hAnsi="Times New Roman" w:cs="Times New Roman"/>
          <w:sz w:val="24"/>
          <w:szCs w:val="24"/>
          <w:lang w:eastAsia="pl-PL"/>
        </w:rPr>
        <w:t xml:space="preserve">do: okres w dniach: 30 (od ostatecznego terminu składania ofert)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65403">
        <w:rPr>
          <w:rFonts w:ascii="Times New Roman" w:eastAsia="Times New Roman" w:hAnsi="Times New Roman" w:cs="Times New Roman"/>
          <w:sz w:val="24"/>
          <w:szCs w:val="24"/>
          <w:lang w:eastAsia="pl-PL"/>
        </w:rPr>
        <w:t xml:space="preserve"> Nie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65403">
        <w:rPr>
          <w:rFonts w:ascii="Times New Roman" w:eastAsia="Times New Roman" w:hAnsi="Times New Roman" w:cs="Times New Roman"/>
          <w:sz w:val="24"/>
          <w:szCs w:val="24"/>
          <w:lang w:eastAsia="pl-PL"/>
        </w:rPr>
        <w:t xml:space="preserve"> Nie </w:t>
      </w:r>
      <w:r w:rsidRPr="00465403">
        <w:rPr>
          <w:rFonts w:ascii="Times New Roman" w:eastAsia="Times New Roman" w:hAnsi="Times New Roman" w:cs="Times New Roman"/>
          <w:sz w:val="24"/>
          <w:szCs w:val="24"/>
          <w:lang w:eastAsia="pl-PL"/>
        </w:rPr>
        <w:br/>
      </w:r>
      <w:r w:rsidRPr="00465403">
        <w:rPr>
          <w:rFonts w:ascii="Times New Roman" w:eastAsia="Times New Roman" w:hAnsi="Times New Roman" w:cs="Times New Roman"/>
          <w:b/>
          <w:bCs/>
          <w:sz w:val="24"/>
          <w:szCs w:val="24"/>
          <w:lang w:eastAsia="pl-PL"/>
        </w:rPr>
        <w:t>IV.6.6) Informacje dodatkowe:</w:t>
      </w:r>
      <w:r w:rsidRPr="00465403">
        <w:rPr>
          <w:rFonts w:ascii="Times New Roman" w:eastAsia="Times New Roman" w:hAnsi="Times New Roman" w:cs="Times New Roman"/>
          <w:sz w:val="24"/>
          <w:szCs w:val="24"/>
          <w:lang w:eastAsia="pl-PL"/>
        </w:rPr>
        <w:t xml:space="preserve"> </w:t>
      </w:r>
      <w:r w:rsidRPr="00465403">
        <w:rPr>
          <w:rFonts w:ascii="Times New Roman" w:eastAsia="Times New Roman" w:hAnsi="Times New Roman" w:cs="Times New Roman"/>
          <w:sz w:val="24"/>
          <w:szCs w:val="24"/>
          <w:lang w:eastAsia="pl-PL"/>
        </w:rPr>
        <w:br/>
        <w:t xml:space="preserve">I. 1.Zamawiający żąda wniesienia zabezpieczenia należytego wykonania umowy (dalej </w:t>
      </w:r>
      <w:r w:rsidRPr="00465403">
        <w:rPr>
          <w:rFonts w:ascii="Times New Roman" w:eastAsia="Times New Roman" w:hAnsi="Times New Roman" w:cs="Times New Roman"/>
          <w:sz w:val="24"/>
          <w:szCs w:val="24"/>
          <w:lang w:eastAsia="pl-PL"/>
        </w:rPr>
        <w:lastRenderedPageBreak/>
        <w:t xml:space="preserve">„Zabezpieczenie”), na pokrycie roszczeń z tytułu niewykonania lub nienależytego wykonania umowy. 2.Zabezpieczenie ustala się w wysokości 10 % ceny brutto podanej w ofercie. 3.Zabezpieczenie należytego wykonania umowy należy wnieść przed podpisaniem umowy. 4.Zabezpieczenie może być wnoszone według wyboru Wykonawcy w jednej lub w kilku następujących formach: 4.1. pieniądzu, 4.2. poręczeniach bankowych lub poręczeniach spółdzielczej kasy oszczędnościowo- kredytowej, z tym, że zobowiązanie kasy jest zawsze zobowiązaniem pieniężnym - termin ważności 30 dni od wykonania zobowiązania, 4.3. gwarancjach bankowych - termin ważności 30 dni od wykonania zobowiązania, 4.4. gwarancjach ubezpieczeniowych - termin ważności 30 dni od wykonania zobowiązania, 4.5. poręczeniach udzielanych przez podmioty, o których mowa w art. 6b ust. 5 pkt 2 ustawy z dnia 9 listopada 2000 r. o utworzeniu Polskiej Agencji Rozwoju Przedsiębiorczości. 5.Zasady jego wniesienia oraz zwrotu określają przepisy Ustawy; 6.Gwarancje muszą być złożone w formie oryginału i powinny zawierać następujące elementy: 6.1. bezwarunkowe zobowiązanie banku lub firmy ubezpieczającej do zapłaty ZNWU na wezwanie Zamawiającego, 6.2. informację dotyczącą postępowania stanowiącego przyczynę wystawienia gwarancji (określenie przedmiotu przetargu), 6.3. wskazanie sumy gwarancyjnej, 6.4. wskazanie Zamawiającego, czyli beneficjenta gwarancji, 6.5. wskazanie Wykonawcy, czyli zleceniodawcy gwarancji, 6.6. określenie terminu ważności gwarancji. 7.Poręczenia muszą być złożone w formie oryginału i powinny zawierać następujące elementy: 7.1. wskazanie podmiotu, za który bank lub podmioty , o których mowa w art. 6b, ust. 5, pkt. 2 ustawy z dnia 9 listopada 2000r. o utworzeniu Polskiej Agencji Rozwoju Przedsiębiorczości (Dz. U. z 2007 r. Nr 42, poz. 275, z </w:t>
      </w:r>
      <w:proofErr w:type="spellStart"/>
      <w:r w:rsidRPr="00465403">
        <w:rPr>
          <w:rFonts w:ascii="Times New Roman" w:eastAsia="Times New Roman" w:hAnsi="Times New Roman" w:cs="Times New Roman"/>
          <w:sz w:val="24"/>
          <w:szCs w:val="24"/>
          <w:lang w:eastAsia="pl-PL"/>
        </w:rPr>
        <w:t>późn</w:t>
      </w:r>
      <w:proofErr w:type="spellEnd"/>
      <w:r w:rsidRPr="00465403">
        <w:rPr>
          <w:rFonts w:ascii="Times New Roman" w:eastAsia="Times New Roman" w:hAnsi="Times New Roman" w:cs="Times New Roman"/>
          <w:sz w:val="24"/>
          <w:szCs w:val="24"/>
          <w:lang w:eastAsia="pl-PL"/>
        </w:rPr>
        <w:t xml:space="preserve">. zm.) dokonuje poręczenia, 7.2. precyzyjne wskazanie zobowiązania będącego przedmiotem poręczenia, 7.3. kwoty, do wysokości, której bank – poręczyciel lub podmioty, o których mowa w art. 6b, ust. 5, pkt. 2 ustawy z dnia 9 listopada 2000r. o utworzeniu Polskiej Agencji Rozwoju Przedsiębiorczości (Dz. U. z 2007 r. Nr 42, poz. 275, z </w:t>
      </w:r>
      <w:proofErr w:type="spellStart"/>
      <w:r w:rsidRPr="00465403">
        <w:rPr>
          <w:rFonts w:ascii="Times New Roman" w:eastAsia="Times New Roman" w:hAnsi="Times New Roman" w:cs="Times New Roman"/>
          <w:sz w:val="24"/>
          <w:szCs w:val="24"/>
          <w:lang w:eastAsia="pl-PL"/>
        </w:rPr>
        <w:t>późn</w:t>
      </w:r>
      <w:proofErr w:type="spellEnd"/>
      <w:r w:rsidRPr="00465403">
        <w:rPr>
          <w:rFonts w:ascii="Times New Roman" w:eastAsia="Times New Roman" w:hAnsi="Times New Roman" w:cs="Times New Roman"/>
          <w:sz w:val="24"/>
          <w:szCs w:val="24"/>
          <w:lang w:eastAsia="pl-PL"/>
        </w:rPr>
        <w:t xml:space="preserve">. zm.) będą zobowiązane, 7.4. wskazanie terminu, z którego upływem wygasa zobowiązanie, przy czym poręczenie o charakterze terminowym nie może zostać odwołane. 8.Zabezpieczenie wnoszone w pieniądzu, wykonawca wpłaca przelewem na rachunek bankowy Zamawiającego wskazany w SIWZ z dopiskiem „ZABEZPIECZENIE NALEŻYTEGO WYKONANIA UMOWY – znak sprawy 21/LOG/2019”. 9.Zabezpieczenie należytego wykonania umowy podlega zwrotowi na rzecz Wykonawcy: 1) 70% - w ciągu 30 dni od dnia przekazania przez wykonawcę robót i przyjęcia ich przez zamawiającego, jako należycie wykonanych, 2) pozostałą część nie później niż w 15 dniu po upływie okresu rękojmi. II. 1. Zamawiający wymaga zatrudnienia na podstawie umowy o pracę przez wykonawcę lub podwykonawcę wszystkich pracowników fizycznych, operatorów maszyn, specjalistów, a także kierowników budowy i robót w trakcie realizacji zamówienia. 2.W trakcie realizacji zamówienia zamawiający uprawniony jest do wykonywania czynności kontrolnych wobec wykonawcy odnośnie spełniania przez wykonawcę lub podwykonawcę wymogu zatrudnienia na podstawie umowy o pracę osób wskazanych w punkcie 1. Zamawiający uprawniony jest w szczególności do: a)żądania oświadczeń i dokumentów w zakresie potwierdzenia spełniania ww. wymogów i dokonywania ich oceny, b)żądania wyjaśnień w przypadku wątpliwości w zakresie potwierdzenia spełniania ww. wymogów, c)przeprowadzania kontroli na miejscu wykonywania świadczenia. 3.W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wskazanych w punkcie 5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w:t>
      </w:r>
      <w:r w:rsidRPr="00465403">
        <w:rPr>
          <w:rFonts w:ascii="Times New Roman" w:eastAsia="Times New Roman" w:hAnsi="Times New Roman" w:cs="Times New Roman"/>
          <w:sz w:val="24"/>
          <w:szCs w:val="24"/>
          <w:lang w:eastAsia="pl-PL"/>
        </w:rPr>
        <w:lastRenderedPageBreak/>
        <w:t xml:space="preserve">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26 kwietnia 2016 r., zwanym ogólnym rozporządzeniem o ochronie danych (RODO) (tj. w szczególności bez imion, nazwisk, adresów, nr PESEL pracowników). Informacje takie jak: data zawarcia umowy, rodzaj umowy o pracę i wymiar etatu powinny być możliwe do zidentyfikowania; •zaświadczenie właściwego oddziału ZUS, potwierdzające opłacanie przez wykonawcę lub podwykonawcę składek na ubezpieczenia społeczne i zdrowotne z tytułu zatrudnienia na podstawie umów o pracę za ostatni okres rozliczeniowy; •poświadczoną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Rozporządzeniem Parlamentu Europejskiego i Rady (UE) 2016/679 z 26 kwietnia 2016 r., zwanym ogólnym rozporządzeniem o ochronie danych (RODO) . 4.Z tytułu niespełnienia przez wykonawcę lub podwykonawcę wymogu zatrudnienia na podstawie umowy o pracę osób wskazanych w punkcie 1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punkcie 1. 5.W przypadku uzasadnionych wątpliwości co do przestrzegania prawa pracy przez wykonawcę lub podwykonawcę, zamawiający może zwrócić się o przeprowadzenie kontroli przez Państwową Inspekcję Pracy. </w:t>
      </w:r>
    </w:p>
    <w:p w:rsidR="00465403" w:rsidRPr="00465403" w:rsidRDefault="00465403" w:rsidP="00465403">
      <w:pPr>
        <w:spacing w:after="0" w:line="240" w:lineRule="auto"/>
        <w:jc w:val="center"/>
        <w:rPr>
          <w:rFonts w:ascii="Times New Roman" w:eastAsia="Times New Roman" w:hAnsi="Times New Roman" w:cs="Times New Roman"/>
          <w:sz w:val="24"/>
          <w:szCs w:val="24"/>
          <w:lang w:eastAsia="pl-PL"/>
        </w:rPr>
      </w:pPr>
      <w:r w:rsidRPr="00465403">
        <w:rPr>
          <w:rFonts w:ascii="Times New Roman" w:eastAsia="Times New Roman" w:hAnsi="Times New Roman" w:cs="Times New Roman"/>
          <w:sz w:val="24"/>
          <w:szCs w:val="24"/>
          <w:u w:val="single"/>
          <w:lang w:eastAsia="pl-PL"/>
        </w:rPr>
        <w:t xml:space="preserve">ZAŁĄCZNIK I - INFORMACJE DOTYCZĄCE OFERT CZĘŚCIOWYCH </w:t>
      </w:r>
    </w:p>
    <w:p w:rsidR="00465403" w:rsidRPr="00465403" w:rsidRDefault="00465403" w:rsidP="00465403">
      <w:pPr>
        <w:spacing w:after="0" w:line="240" w:lineRule="auto"/>
        <w:rPr>
          <w:rFonts w:ascii="Times New Roman" w:eastAsia="Times New Roman" w:hAnsi="Times New Roman" w:cs="Times New Roman"/>
          <w:sz w:val="24"/>
          <w:szCs w:val="24"/>
          <w:lang w:eastAsia="pl-PL"/>
        </w:rPr>
      </w:pPr>
    </w:p>
    <w:p w:rsidR="00465403" w:rsidRPr="00465403" w:rsidRDefault="00465403" w:rsidP="00465403">
      <w:pPr>
        <w:spacing w:after="0" w:line="240" w:lineRule="auto"/>
        <w:rPr>
          <w:rFonts w:ascii="Times New Roman" w:eastAsia="Times New Roman" w:hAnsi="Times New Roman" w:cs="Times New Roman"/>
          <w:sz w:val="24"/>
          <w:szCs w:val="24"/>
          <w:lang w:eastAsia="pl-PL"/>
        </w:rPr>
      </w:pPr>
    </w:p>
    <w:p w:rsidR="00465403" w:rsidRPr="00465403" w:rsidRDefault="00465403" w:rsidP="00465403">
      <w:pPr>
        <w:spacing w:after="240" w:line="240" w:lineRule="auto"/>
        <w:rPr>
          <w:rFonts w:ascii="Times New Roman" w:eastAsia="Times New Roman" w:hAnsi="Times New Roman" w:cs="Times New Roman"/>
          <w:sz w:val="24"/>
          <w:szCs w:val="24"/>
          <w:lang w:eastAsia="pl-PL"/>
        </w:rPr>
      </w:pPr>
    </w:p>
    <w:p w:rsidR="00465403" w:rsidRPr="00465403" w:rsidRDefault="00465403" w:rsidP="0046540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65403" w:rsidRPr="00465403" w:rsidTr="00465403">
        <w:trPr>
          <w:tblCellSpacing w:w="15" w:type="dxa"/>
        </w:trPr>
        <w:tc>
          <w:tcPr>
            <w:tcW w:w="0" w:type="auto"/>
            <w:vAlign w:val="center"/>
            <w:hideMark/>
          </w:tcPr>
          <w:p w:rsidR="00465403" w:rsidRPr="00465403" w:rsidRDefault="00465403" w:rsidP="00465403">
            <w:pPr>
              <w:spacing w:after="240" w:line="240" w:lineRule="auto"/>
              <w:rPr>
                <w:rFonts w:ascii="Times New Roman" w:eastAsia="Times New Roman" w:hAnsi="Times New Roman" w:cs="Times New Roman"/>
                <w:sz w:val="24"/>
                <w:szCs w:val="24"/>
                <w:lang w:eastAsia="pl-PL"/>
              </w:rPr>
            </w:pPr>
          </w:p>
        </w:tc>
      </w:tr>
    </w:tbl>
    <w:p w:rsidR="00465403" w:rsidRPr="00465403" w:rsidRDefault="00465403" w:rsidP="00465403">
      <w:pPr>
        <w:pBdr>
          <w:top w:val="single" w:sz="6" w:space="1" w:color="auto"/>
        </w:pBdr>
        <w:spacing w:after="0" w:line="240" w:lineRule="auto"/>
        <w:jc w:val="center"/>
        <w:rPr>
          <w:rFonts w:ascii="Arial" w:eastAsia="Times New Roman" w:hAnsi="Arial" w:cs="Arial"/>
          <w:vanish/>
          <w:sz w:val="16"/>
          <w:szCs w:val="16"/>
          <w:lang w:eastAsia="pl-PL"/>
        </w:rPr>
      </w:pPr>
      <w:r w:rsidRPr="00465403">
        <w:rPr>
          <w:rFonts w:ascii="Arial" w:eastAsia="Times New Roman" w:hAnsi="Arial" w:cs="Arial"/>
          <w:vanish/>
          <w:sz w:val="16"/>
          <w:szCs w:val="16"/>
          <w:lang w:eastAsia="pl-PL"/>
        </w:rPr>
        <w:t>Dół formularza</w:t>
      </w:r>
    </w:p>
    <w:p w:rsidR="00465403" w:rsidRPr="00465403" w:rsidRDefault="00465403" w:rsidP="00465403">
      <w:pPr>
        <w:pBdr>
          <w:bottom w:val="single" w:sz="6" w:space="1" w:color="auto"/>
        </w:pBdr>
        <w:spacing w:after="0" w:line="240" w:lineRule="auto"/>
        <w:jc w:val="center"/>
        <w:rPr>
          <w:rFonts w:ascii="Arial" w:eastAsia="Times New Roman" w:hAnsi="Arial" w:cs="Arial"/>
          <w:vanish/>
          <w:sz w:val="16"/>
          <w:szCs w:val="16"/>
          <w:lang w:eastAsia="pl-PL"/>
        </w:rPr>
      </w:pPr>
      <w:r w:rsidRPr="00465403">
        <w:rPr>
          <w:rFonts w:ascii="Arial" w:eastAsia="Times New Roman" w:hAnsi="Arial" w:cs="Arial"/>
          <w:vanish/>
          <w:sz w:val="16"/>
          <w:szCs w:val="16"/>
          <w:lang w:eastAsia="pl-PL"/>
        </w:rPr>
        <w:t>Początek formularza</w:t>
      </w:r>
    </w:p>
    <w:p w:rsidR="00465403" w:rsidRPr="00465403" w:rsidRDefault="00465403" w:rsidP="00465403">
      <w:pPr>
        <w:pBdr>
          <w:top w:val="single" w:sz="6" w:space="1" w:color="auto"/>
        </w:pBdr>
        <w:spacing w:after="0" w:line="240" w:lineRule="auto"/>
        <w:jc w:val="center"/>
        <w:rPr>
          <w:rFonts w:ascii="Arial" w:eastAsia="Times New Roman" w:hAnsi="Arial" w:cs="Arial"/>
          <w:vanish/>
          <w:sz w:val="16"/>
          <w:szCs w:val="16"/>
          <w:lang w:eastAsia="pl-PL"/>
        </w:rPr>
      </w:pPr>
      <w:r w:rsidRPr="00465403">
        <w:rPr>
          <w:rFonts w:ascii="Arial" w:eastAsia="Times New Roman" w:hAnsi="Arial" w:cs="Arial"/>
          <w:vanish/>
          <w:sz w:val="16"/>
          <w:szCs w:val="16"/>
          <w:lang w:eastAsia="pl-PL"/>
        </w:rPr>
        <w:t>Dół formularza</w:t>
      </w:r>
    </w:p>
    <w:p w:rsidR="00A01D75" w:rsidRDefault="00A01D75" w:rsidP="00A01D75">
      <w:pPr>
        <w:spacing w:after="0" w:line="247" w:lineRule="auto"/>
        <w:ind w:left="4956"/>
        <w:jc w:val="center"/>
        <w:rPr>
          <w:rFonts w:ascii="Times New Roman" w:hAnsi="Times New Roman"/>
          <w:sz w:val="24"/>
          <w:szCs w:val="24"/>
        </w:rPr>
      </w:pPr>
      <w:r>
        <w:rPr>
          <w:rFonts w:ascii="Times New Roman" w:hAnsi="Times New Roman"/>
          <w:sz w:val="24"/>
          <w:szCs w:val="24"/>
        </w:rPr>
        <w:t>mgr inż. Wojciech ZOMER</w:t>
      </w:r>
    </w:p>
    <w:p w:rsidR="00A01D75" w:rsidRDefault="00A01D75" w:rsidP="00A01D75">
      <w:pPr>
        <w:spacing w:after="0" w:line="247" w:lineRule="auto"/>
        <w:ind w:left="4956"/>
        <w:jc w:val="center"/>
        <w:rPr>
          <w:rFonts w:ascii="Times New Roman" w:hAnsi="Times New Roman"/>
          <w:sz w:val="24"/>
          <w:szCs w:val="24"/>
        </w:rPr>
      </w:pPr>
    </w:p>
    <w:p w:rsidR="00A01D75" w:rsidRDefault="00A01D75" w:rsidP="00A01D75">
      <w:pPr>
        <w:spacing w:after="0" w:line="247" w:lineRule="auto"/>
        <w:ind w:left="4956"/>
        <w:jc w:val="center"/>
        <w:rPr>
          <w:rFonts w:ascii="Times New Roman" w:hAnsi="Times New Roman"/>
          <w:sz w:val="24"/>
          <w:szCs w:val="24"/>
        </w:rPr>
      </w:pPr>
      <w:r>
        <w:rPr>
          <w:rFonts w:ascii="Times New Roman" w:hAnsi="Times New Roman"/>
          <w:sz w:val="24"/>
          <w:szCs w:val="24"/>
        </w:rPr>
        <w:t>DYREKTOR</w:t>
      </w:r>
    </w:p>
    <w:p w:rsidR="00A01D75" w:rsidRDefault="00A01D75" w:rsidP="00A01D75">
      <w:pPr>
        <w:spacing w:after="0" w:line="247" w:lineRule="auto"/>
        <w:ind w:left="4956"/>
        <w:jc w:val="center"/>
        <w:rPr>
          <w:rFonts w:ascii="Times New Roman" w:hAnsi="Times New Roman"/>
          <w:sz w:val="24"/>
          <w:szCs w:val="24"/>
        </w:rPr>
      </w:pPr>
      <w:r>
        <w:rPr>
          <w:rFonts w:ascii="Times New Roman" w:hAnsi="Times New Roman"/>
          <w:sz w:val="24"/>
          <w:szCs w:val="24"/>
        </w:rPr>
        <w:t>6 Szpitala Wojskowego z Przychodnią</w:t>
      </w:r>
    </w:p>
    <w:p w:rsidR="00A01D75" w:rsidRDefault="00A01D75" w:rsidP="00A01D75">
      <w:pPr>
        <w:spacing w:after="0" w:line="247" w:lineRule="auto"/>
        <w:ind w:left="4956"/>
        <w:jc w:val="center"/>
        <w:rPr>
          <w:rFonts w:ascii="Times New Roman" w:hAnsi="Times New Roman"/>
          <w:sz w:val="24"/>
          <w:szCs w:val="24"/>
        </w:rPr>
      </w:pPr>
      <w:r>
        <w:rPr>
          <w:rFonts w:ascii="Times New Roman" w:hAnsi="Times New Roman"/>
          <w:sz w:val="24"/>
          <w:szCs w:val="24"/>
        </w:rPr>
        <w:t>SPZOZ w Dęblinie</w:t>
      </w:r>
    </w:p>
    <w:p w:rsidR="00465403" w:rsidRDefault="00465403"/>
    <w:sectPr w:rsidR="004654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403"/>
    <w:rsid w:val="00465403"/>
    <w:rsid w:val="00A01D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0F905"/>
  <w15:chartTrackingRefBased/>
  <w15:docId w15:val="{BED71005-1626-4BBE-89DD-ED956186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6540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6540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6540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65403"/>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154736">
      <w:bodyDiv w:val="1"/>
      <w:marLeft w:val="0"/>
      <w:marRight w:val="0"/>
      <w:marTop w:val="0"/>
      <w:marBottom w:val="0"/>
      <w:divBdr>
        <w:top w:val="none" w:sz="0" w:space="0" w:color="auto"/>
        <w:left w:val="none" w:sz="0" w:space="0" w:color="auto"/>
        <w:bottom w:val="none" w:sz="0" w:space="0" w:color="auto"/>
        <w:right w:val="none" w:sz="0" w:space="0" w:color="auto"/>
      </w:divBdr>
      <w:divsChild>
        <w:div w:id="1984001322">
          <w:marLeft w:val="0"/>
          <w:marRight w:val="0"/>
          <w:marTop w:val="0"/>
          <w:marBottom w:val="0"/>
          <w:divBdr>
            <w:top w:val="none" w:sz="0" w:space="0" w:color="auto"/>
            <w:left w:val="none" w:sz="0" w:space="0" w:color="auto"/>
            <w:bottom w:val="none" w:sz="0" w:space="0" w:color="auto"/>
            <w:right w:val="none" w:sz="0" w:space="0" w:color="auto"/>
          </w:divBdr>
          <w:divsChild>
            <w:div w:id="949969080">
              <w:marLeft w:val="0"/>
              <w:marRight w:val="0"/>
              <w:marTop w:val="0"/>
              <w:marBottom w:val="0"/>
              <w:divBdr>
                <w:top w:val="none" w:sz="0" w:space="0" w:color="auto"/>
                <w:left w:val="none" w:sz="0" w:space="0" w:color="auto"/>
                <w:bottom w:val="none" w:sz="0" w:space="0" w:color="auto"/>
                <w:right w:val="none" w:sz="0" w:space="0" w:color="auto"/>
              </w:divBdr>
              <w:divsChild>
                <w:div w:id="2037460896">
                  <w:marLeft w:val="0"/>
                  <w:marRight w:val="0"/>
                  <w:marTop w:val="0"/>
                  <w:marBottom w:val="0"/>
                  <w:divBdr>
                    <w:top w:val="none" w:sz="0" w:space="0" w:color="auto"/>
                    <w:left w:val="none" w:sz="0" w:space="0" w:color="auto"/>
                    <w:bottom w:val="none" w:sz="0" w:space="0" w:color="auto"/>
                    <w:right w:val="none" w:sz="0" w:space="0" w:color="auto"/>
                  </w:divBdr>
                </w:div>
                <w:div w:id="613559138">
                  <w:marLeft w:val="0"/>
                  <w:marRight w:val="0"/>
                  <w:marTop w:val="0"/>
                  <w:marBottom w:val="0"/>
                  <w:divBdr>
                    <w:top w:val="none" w:sz="0" w:space="0" w:color="auto"/>
                    <w:left w:val="none" w:sz="0" w:space="0" w:color="auto"/>
                    <w:bottom w:val="none" w:sz="0" w:space="0" w:color="auto"/>
                    <w:right w:val="none" w:sz="0" w:space="0" w:color="auto"/>
                  </w:divBdr>
                </w:div>
                <w:div w:id="932009864">
                  <w:marLeft w:val="0"/>
                  <w:marRight w:val="0"/>
                  <w:marTop w:val="0"/>
                  <w:marBottom w:val="0"/>
                  <w:divBdr>
                    <w:top w:val="none" w:sz="0" w:space="0" w:color="auto"/>
                    <w:left w:val="none" w:sz="0" w:space="0" w:color="auto"/>
                    <w:bottom w:val="none" w:sz="0" w:space="0" w:color="auto"/>
                    <w:right w:val="none" w:sz="0" w:space="0" w:color="auto"/>
                  </w:divBdr>
                  <w:divsChild>
                    <w:div w:id="1919628990">
                      <w:marLeft w:val="0"/>
                      <w:marRight w:val="0"/>
                      <w:marTop w:val="0"/>
                      <w:marBottom w:val="0"/>
                      <w:divBdr>
                        <w:top w:val="none" w:sz="0" w:space="0" w:color="auto"/>
                        <w:left w:val="none" w:sz="0" w:space="0" w:color="auto"/>
                        <w:bottom w:val="none" w:sz="0" w:space="0" w:color="auto"/>
                        <w:right w:val="none" w:sz="0" w:space="0" w:color="auto"/>
                      </w:divBdr>
                    </w:div>
                  </w:divsChild>
                </w:div>
                <w:div w:id="1414814269">
                  <w:marLeft w:val="0"/>
                  <w:marRight w:val="0"/>
                  <w:marTop w:val="0"/>
                  <w:marBottom w:val="0"/>
                  <w:divBdr>
                    <w:top w:val="none" w:sz="0" w:space="0" w:color="auto"/>
                    <w:left w:val="none" w:sz="0" w:space="0" w:color="auto"/>
                    <w:bottom w:val="none" w:sz="0" w:space="0" w:color="auto"/>
                    <w:right w:val="none" w:sz="0" w:space="0" w:color="auto"/>
                  </w:divBdr>
                  <w:divsChild>
                    <w:div w:id="596981352">
                      <w:marLeft w:val="0"/>
                      <w:marRight w:val="0"/>
                      <w:marTop w:val="0"/>
                      <w:marBottom w:val="0"/>
                      <w:divBdr>
                        <w:top w:val="none" w:sz="0" w:space="0" w:color="auto"/>
                        <w:left w:val="none" w:sz="0" w:space="0" w:color="auto"/>
                        <w:bottom w:val="none" w:sz="0" w:space="0" w:color="auto"/>
                        <w:right w:val="none" w:sz="0" w:space="0" w:color="auto"/>
                      </w:divBdr>
                    </w:div>
                  </w:divsChild>
                </w:div>
                <w:div w:id="1534803547">
                  <w:marLeft w:val="0"/>
                  <w:marRight w:val="0"/>
                  <w:marTop w:val="0"/>
                  <w:marBottom w:val="0"/>
                  <w:divBdr>
                    <w:top w:val="none" w:sz="0" w:space="0" w:color="auto"/>
                    <w:left w:val="none" w:sz="0" w:space="0" w:color="auto"/>
                    <w:bottom w:val="none" w:sz="0" w:space="0" w:color="auto"/>
                    <w:right w:val="none" w:sz="0" w:space="0" w:color="auto"/>
                  </w:divBdr>
                  <w:divsChild>
                    <w:div w:id="1891335109">
                      <w:marLeft w:val="0"/>
                      <w:marRight w:val="0"/>
                      <w:marTop w:val="0"/>
                      <w:marBottom w:val="0"/>
                      <w:divBdr>
                        <w:top w:val="none" w:sz="0" w:space="0" w:color="auto"/>
                        <w:left w:val="none" w:sz="0" w:space="0" w:color="auto"/>
                        <w:bottom w:val="none" w:sz="0" w:space="0" w:color="auto"/>
                        <w:right w:val="none" w:sz="0" w:space="0" w:color="auto"/>
                      </w:divBdr>
                    </w:div>
                    <w:div w:id="1487165126">
                      <w:marLeft w:val="0"/>
                      <w:marRight w:val="0"/>
                      <w:marTop w:val="0"/>
                      <w:marBottom w:val="0"/>
                      <w:divBdr>
                        <w:top w:val="none" w:sz="0" w:space="0" w:color="auto"/>
                        <w:left w:val="none" w:sz="0" w:space="0" w:color="auto"/>
                        <w:bottom w:val="none" w:sz="0" w:space="0" w:color="auto"/>
                        <w:right w:val="none" w:sz="0" w:space="0" w:color="auto"/>
                      </w:divBdr>
                    </w:div>
                    <w:div w:id="339623438">
                      <w:marLeft w:val="0"/>
                      <w:marRight w:val="0"/>
                      <w:marTop w:val="0"/>
                      <w:marBottom w:val="0"/>
                      <w:divBdr>
                        <w:top w:val="none" w:sz="0" w:space="0" w:color="auto"/>
                        <w:left w:val="none" w:sz="0" w:space="0" w:color="auto"/>
                        <w:bottom w:val="none" w:sz="0" w:space="0" w:color="auto"/>
                        <w:right w:val="none" w:sz="0" w:space="0" w:color="auto"/>
                      </w:divBdr>
                    </w:div>
                    <w:div w:id="1202323668">
                      <w:marLeft w:val="0"/>
                      <w:marRight w:val="0"/>
                      <w:marTop w:val="0"/>
                      <w:marBottom w:val="0"/>
                      <w:divBdr>
                        <w:top w:val="none" w:sz="0" w:space="0" w:color="auto"/>
                        <w:left w:val="none" w:sz="0" w:space="0" w:color="auto"/>
                        <w:bottom w:val="none" w:sz="0" w:space="0" w:color="auto"/>
                        <w:right w:val="none" w:sz="0" w:space="0" w:color="auto"/>
                      </w:divBdr>
                    </w:div>
                  </w:divsChild>
                </w:div>
                <w:div w:id="1215122034">
                  <w:marLeft w:val="0"/>
                  <w:marRight w:val="0"/>
                  <w:marTop w:val="0"/>
                  <w:marBottom w:val="0"/>
                  <w:divBdr>
                    <w:top w:val="none" w:sz="0" w:space="0" w:color="auto"/>
                    <w:left w:val="none" w:sz="0" w:space="0" w:color="auto"/>
                    <w:bottom w:val="none" w:sz="0" w:space="0" w:color="auto"/>
                    <w:right w:val="none" w:sz="0" w:space="0" w:color="auto"/>
                  </w:divBdr>
                  <w:divsChild>
                    <w:div w:id="1055004026">
                      <w:marLeft w:val="0"/>
                      <w:marRight w:val="0"/>
                      <w:marTop w:val="0"/>
                      <w:marBottom w:val="0"/>
                      <w:divBdr>
                        <w:top w:val="none" w:sz="0" w:space="0" w:color="auto"/>
                        <w:left w:val="none" w:sz="0" w:space="0" w:color="auto"/>
                        <w:bottom w:val="none" w:sz="0" w:space="0" w:color="auto"/>
                        <w:right w:val="none" w:sz="0" w:space="0" w:color="auto"/>
                      </w:divBdr>
                    </w:div>
                    <w:div w:id="1731810137">
                      <w:marLeft w:val="0"/>
                      <w:marRight w:val="0"/>
                      <w:marTop w:val="0"/>
                      <w:marBottom w:val="0"/>
                      <w:divBdr>
                        <w:top w:val="none" w:sz="0" w:space="0" w:color="auto"/>
                        <w:left w:val="none" w:sz="0" w:space="0" w:color="auto"/>
                        <w:bottom w:val="none" w:sz="0" w:space="0" w:color="auto"/>
                        <w:right w:val="none" w:sz="0" w:space="0" w:color="auto"/>
                      </w:divBdr>
                    </w:div>
                    <w:div w:id="405222176">
                      <w:marLeft w:val="0"/>
                      <w:marRight w:val="0"/>
                      <w:marTop w:val="0"/>
                      <w:marBottom w:val="0"/>
                      <w:divBdr>
                        <w:top w:val="none" w:sz="0" w:space="0" w:color="auto"/>
                        <w:left w:val="none" w:sz="0" w:space="0" w:color="auto"/>
                        <w:bottom w:val="none" w:sz="0" w:space="0" w:color="auto"/>
                        <w:right w:val="none" w:sz="0" w:space="0" w:color="auto"/>
                      </w:divBdr>
                    </w:div>
                    <w:div w:id="1737623455">
                      <w:marLeft w:val="0"/>
                      <w:marRight w:val="0"/>
                      <w:marTop w:val="0"/>
                      <w:marBottom w:val="0"/>
                      <w:divBdr>
                        <w:top w:val="none" w:sz="0" w:space="0" w:color="auto"/>
                        <w:left w:val="none" w:sz="0" w:space="0" w:color="auto"/>
                        <w:bottom w:val="none" w:sz="0" w:space="0" w:color="auto"/>
                        <w:right w:val="none" w:sz="0" w:space="0" w:color="auto"/>
                      </w:divBdr>
                    </w:div>
                    <w:div w:id="1644584236">
                      <w:marLeft w:val="0"/>
                      <w:marRight w:val="0"/>
                      <w:marTop w:val="0"/>
                      <w:marBottom w:val="0"/>
                      <w:divBdr>
                        <w:top w:val="none" w:sz="0" w:space="0" w:color="auto"/>
                        <w:left w:val="none" w:sz="0" w:space="0" w:color="auto"/>
                        <w:bottom w:val="none" w:sz="0" w:space="0" w:color="auto"/>
                        <w:right w:val="none" w:sz="0" w:space="0" w:color="auto"/>
                      </w:divBdr>
                    </w:div>
                    <w:div w:id="67076046">
                      <w:marLeft w:val="0"/>
                      <w:marRight w:val="0"/>
                      <w:marTop w:val="0"/>
                      <w:marBottom w:val="0"/>
                      <w:divBdr>
                        <w:top w:val="none" w:sz="0" w:space="0" w:color="auto"/>
                        <w:left w:val="none" w:sz="0" w:space="0" w:color="auto"/>
                        <w:bottom w:val="none" w:sz="0" w:space="0" w:color="auto"/>
                        <w:right w:val="none" w:sz="0" w:space="0" w:color="auto"/>
                      </w:divBdr>
                    </w:div>
                    <w:div w:id="1124467130">
                      <w:marLeft w:val="0"/>
                      <w:marRight w:val="0"/>
                      <w:marTop w:val="0"/>
                      <w:marBottom w:val="0"/>
                      <w:divBdr>
                        <w:top w:val="none" w:sz="0" w:space="0" w:color="auto"/>
                        <w:left w:val="none" w:sz="0" w:space="0" w:color="auto"/>
                        <w:bottom w:val="none" w:sz="0" w:space="0" w:color="auto"/>
                        <w:right w:val="none" w:sz="0" w:space="0" w:color="auto"/>
                      </w:divBdr>
                    </w:div>
                  </w:divsChild>
                </w:div>
                <w:div w:id="1677079431">
                  <w:marLeft w:val="0"/>
                  <w:marRight w:val="0"/>
                  <w:marTop w:val="0"/>
                  <w:marBottom w:val="0"/>
                  <w:divBdr>
                    <w:top w:val="none" w:sz="0" w:space="0" w:color="auto"/>
                    <w:left w:val="none" w:sz="0" w:space="0" w:color="auto"/>
                    <w:bottom w:val="none" w:sz="0" w:space="0" w:color="auto"/>
                    <w:right w:val="none" w:sz="0" w:space="0" w:color="auto"/>
                  </w:divBdr>
                  <w:divsChild>
                    <w:div w:id="547380864">
                      <w:marLeft w:val="0"/>
                      <w:marRight w:val="0"/>
                      <w:marTop w:val="0"/>
                      <w:marBottom w:val="0"/>
                      <w:divBdr>
                        <w:top w:val="none" w:sz="0" w:space="0" w:color="auto"/>
                        <w:left w:val="none" w:sz="0" w:space="0" w:color="auto"/>
                        <w:bottom w:val="none" w:sz="0" w:space="0" w:color="auto"/>
                        <w:right w:val="none" w:sz="0" w:space="0" w:color="auto"/>
                      </w:divBdr>
                    </w:div>
                    <w:div w:id="2045597182">
                      <w:marLeft w:val="0"/>
                      <w:marRight w:val="0"/>
                      <w:marTop w:val="0"/>
                      <w:marBottom w:val="0"/>
                      <w:divBdr>
                        <w:top w:val="none" w:sz="0" w:space="0" w:color="auto"/>
                        <w:left w:val="none" w:sz="0" w:space="0" w:color="auto"/>
                        <w:bottom w:val="none" w:sz="0" w:space="0" w:color="auto"/>
                        <w:right w:val="none" w:sz="0" w:space="0" w:color="auto"/>
                      </w:divBdr>
                    </w:div>
                  </w:divsChild>
                </w:div>
                <w:div w:id="967778370">
                  <w:marLeft w:val="0"/>
                  <w:marRight w:val="0"/>
                  <w:marTop w:val="0"/>
                  <w:marBottom w:val="0"/>
                  <w:divBdr>
                    <w:top w:val="none" w:sz="0" w:space="0" w:color="auto"/>
                    <w:left w:val="none" w:sz="0" w:space="0" w:color="auto"/>
                    <w:bottom w:val="none" w:sz="0" w:space="0" w:color="auto"/>
                    <w:right w:val="none" w:sz="0" w:space="0" w:color="auto"/>
                  </w:divBdr>
                  <w:divsChild>
                    <w:div w:id="1302418767">
                      <w:marLeft w:val="0"/>
                      <w:marRight w:val="0"/>
                      <w:marTop w:val="0"/>
                      <w:marBottom w:val="0"/>
                      <w:divBdr>
                        <w:top w:val="none" w:sz="0" w:space="0" w:color="auto"/>
                        <w:left w:val="none" w:sz="0" w:space="0" w:color="auto"/>
                        <w:bottom w:val="none" w:sz="0" w:space="0" w:color="auto"/>
                        <w:right w:val="none" w:sz="0" w:space="0" w:color="auto"/>
                      </w:divBdr>
                    </w:div>
                    <w:div w:id="1374768358">
                      <w:marLeft w:val="0"/>
                      <w:marRight w:val="0"/>
                      <w:marTop w:val="0"/>
                      <w:marBottom w:val="0"/>
                      <w:divBdr>
                        <w:top w:val="none" w:sz="0" w:space="0" w:color="auto"/>
                        <w:left w:val="none" w:sz="0" w:space="0" w:color="auto"/>
                        <w:bottom w:val="none" w:sz="0" w:space="0" w:color="auto"/>
                        <w:right w:val="none" w:sz="0" w:space="0" w:color="auto"/>
                      </w:divBdr>
                    </w:div>
                    <w:div w:id="1104225842">
                      <w:marLeft w:val="0"/>
                      <w:marRight w:val="0"/>
                      <w:marTop w:val="0"/>
                      <w:marBottom w:val="0"/>
                      <w:divBdr>
                        <w:top w:val="none" w:sz="0" w:space="0" w:color="auto"/>
                        <w:left w:val="none" w:sz="0" w:space="0" w:color="auto"/>
                        <w:bottom w:val="none" w:sz="0" w:space="0" w:color="auto"/>
                        <w:right w:val="none" w:sz="0" w:space="0" w:color="auto"/>
                      </w:divBdr>
                    </w:div>
                    <w:div w:id="1746607652">
                      <w:marLeft w:val="0"/>
                      <w:marRight w:val="0"/>
                      <w:marTop w:val="0"/>
                      <w:marBottom w:val="0"/>
                      <w:divBdr>
                        <w:top w:val="none" w:sz="0" w:space="0" w:color="auto"/>
                        <w:left w:val="none" w:sz="0" w:space="0" w:color="auto"/>
                        <w:bottom w:val="none" w:sz="0" w:space="0" w:color="auto"/>
                        <w:right w:val="none" w:sz="0" w:space="0" w:color="auto"/>
                      </w:divBdr>
                    </w:div>
                    <w:div w:id="1606382889">
                      <w:marLeft w:val="0"/>
                      <w:marRight w:val="0"/>
                      <w:marTop w:val="0"/>
                      <w:marBottom w:val="0"/>
                      <w:divBdr>
                        <w:top w:val="none" w:sz="0" w:space="0" w:color="auto"/>
                        <w:left w:val="none" w:sz="0" w:space="0" w:color="auto"/>
                        <w:bottom w:val="none" w:sz="0" w:space="0" w:color="auto"/>
                        <w:right w:val="none" w:sz="0" w:space="0" w:color="auto"/>
                      </w:divBdr>
                    </w:div>
                    <w:div w:id="1094206413">
                      <w:marLeft w:val="0"/>
                      <w:marRight w:val="0"/>
                      <w:marTop w:val="0"/>
                      <w:marBottom w:val="0"/>
                      <w:divBdr>
                        <w:top w:val="none" w:sz="0" w:space="0" w:color="auto"/>
                        <w:left w:val="none" w:sz="0" w:space="0" w:color="auto"/>
                        <w:bottom w:val="none" w:sz="0" w:space="0" w:color="auto"/>
                        <w:right w:val="none" w:sz="0" w:space="0" w:color="auto"/>
                      </w:divBdr>
                    </w:div>
                  </w:divsChild>
                </w:div>
                <w:div w:id="130443881">
                  <w:marLeft w:val="0"/>
                  <w:marRight w:val="0"/>
                  <w:marTop w:val="0"/>
                  <w:marBottom w:val="0"/>
                  <w:divBdr>
                    <w:top w:val="none" w:sz="0" w:space="0" w:color="auto"/>
                    <w:left w:val="none" w:sz="0" w:space="0" w:color="auto"/>
                    <w:bottom w:val="none" w:sz="0" w:space="0" w:color="auto"/>
                    <w:right w:val="none" w:sz="0" w:space="0" w:color="auto"/>
                  </w:divBdr>
                  <w:divsChild>
                    <w:div w:id="605314320">
                      <w:marLeft w:val="0"/>
                      <w:marRight w:val="0"/>
                      <w:marTop w:val="0"/>
                      <w:marBottom w:val="0"/>
                      <w:divBdr>
                        <w:top w:val="none" w:sz="0" w:space="0" w:color="auto"/>
                        <w:left w:val="none" w:sz="0" w:space="0" w:color="auto"/>
                        <w:bottom w:val="none" w:sz="0" w:space="0" w:color="auto"/>
                        <w:right w:val="none" w:sz="0" w:space="0" w:color="auto"/>
                      </w:divBdr>
                    </w:div>
                    <w:div w:id="1672102923">
                      <w:marLeft w:val="0"/>
                      <w:marRight w:val="0"/>
                      <w:marTop w:val="0"/>
                      <w:marBottom w:val="0"/>
                      <w:divBdr>
                        <w:top w:val="none" w:sz="0" w:space="0" w:color="auto"/>
                        <w:left w:val="none" w:sz="0" w:space="0" w:color="auto"/>
                        <w:bottom w:val="none" w:sz="0" w:space="0" w:color="auto"/>
                        <w:right w:val="none" w:sz="0" w:space="0" w:color="auto"/>
                      </w:divBdr>
                    </w:div>
                    <w:div w:id="143595910">
                      <w:marLeft w:val="0"/>
                      <w:marRight w:val="0"/>
                      <w:marTop w:val="0"/>
                      <w:marBottom w:val="0"/>
                      <w:divBdr>
                        <w:top w:val="none" w:sz="0" w:space="0" w:color="auto"/>
                        <w:left w:val="none" w:sz="0" w:space="0" w:color="auto"/>
                        <w:bottom w:val="none" w:sz="0" w:space="0" w:color="auto"/>
                        <w:right w:val="none" w:sz="0" w:space="0" w:color="auto"/>
                      </w:divBdr>
                    </w:div>
                    <w:div w:id="1036004941">
                      <w:marLeft w:val="0"/>
                      <w:marRight w:val="0"/>
                      <w:marTop w:val="0"/>
                      <w:marBottom w:val="0"/>
                      <w:divBdr>
                        <w:top w:val="none" w:sz="0" w:space="0" w:color="auto"/>
                        <w:left w:val="none" w:sz="0" w:space="0" w:color="auto"/>
                        <w:bottom w:val="none" w:sz="0" w:space="0" w:color="auto"/>
                        <w:right w:val="none" w:sz="0" w:space="0" w:color="auto"/>
                      </w:divBdr>
                    </w:div>
                    <w:div w:id="1172721229">
                      <w:marLeft w:val="0"/>
                      <w:marRight w:val="0"/>
                      <w:marTop w:val="0"/>
                      <w:marBottom w:val="0"/>
                      <w:divBdr>
                        <w:top w:val="none" w:sz="0" w:space="0" w:color="auto"/>
                        <w:left w:val="none" w:sz="0" w:space="0" w:color="auto"/>
                        <w:bottom w:val="none" w:sz="0" w:space="0" w:color="auto"/>
                        <w:right w:val="none" w:sz="0" w:space="0" w:color="auto"/>
                      </w:divBdr>
                    </w:div>
                    <w:div w:id="1902859281">
                      <w:marLeft w:val="0"/>
                      <w:marRight w:val="0"/>
                      <w:marTop w:val="0"/>
                      <w:marBottom w:val="0"/>
                      <w:divBdr>
                        <w:top w:val="none" w:sz="0" w:space="0" w:color="auto"/>
                        <w:left w:val="none" w:sz="0" w:space="0" w:color="auto"/>
                        <w:bottom w:val="none" w:sz="0" w:space="0" w:color="auto"/>
                        <w:right w:val="none" w:sz="0" w:space="0" w:color="auto"/>
                      </w:divBdr>
                    </w:div>
                    <w:div w:id="647440456">
                      <w:marLeft w:val="0"/>
                      <w:marRight w:val="0"/>
                      <w:marTop w:val="0"/>
                      <w:marBottom w:val="0"/>
                      <w:divBdr>
                        <w:top w:val="none" w:sz="0" w:space="0" w:color="auto"/>
                        <w:left w:val="none" w:sz="0" w:space="0" w:color="auto"/>
                        <w:bottom w:val="none" w:sz="0" w:space="0" w:color="auto"/>
                        <w:right w:val="none" w:sz="0" w:space="0" w:color="auto"/>
                      </w:divBdr>
                    </w:div>
                    <w:div w:id="1404598801">
                      <w:marLeft w:val="0"/>
                      <w:marRight w:val="0"/>
                      <w:marTop w:val="0"/>
                      <w:marBottom w:val="0"/>
                      <w:divBdr>
                        <w:top w:val="none" w:sz="0" w:space="0" w:color="auto"/>
                        <w:left w:val="none" w:sz="0" w:space="0" w:color="auto"/>
                        <w:bottom w:val="none" w:sz="0" w:space="0" w:color="auto"/>
                        <w:right w:val="none" w:sz="0" w:space="0" w:color="auto"/>
                      </w:divBdr>
                    </w:div>
                  </w:divsChild>
                </w:div>
                <w:div w:id="199973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5565</Words>
  <Characters>33394</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 Szpital Wojskowy</dc:creator>
  <cp:keywords/>
  <dc:description/>
  <cp:lastModifiedBy>6 Szpital Wojskowy</cp:lastModifiedBy>
  <cp:revision>2</cp:revision>
  <dcterms:created xsi:type="dcterms:W3CDTF">2019-05-30T11:23:00Z</dcterms:created>
  <dcterms:modified xsi:type="dcterms:W3CDTF">2019-05-30T11:26:00Z</dcterms:modified>
</cp:coreProperties>
</file>