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D41A7D">
        <w:rPr>
          <w:rFonts w:ascii="Times New Roman" w:hAnsi="Times New Roman" w:cs="Times New Roman"/>
          <w:sz w:val="24"/>
          <w:szCs w:val="24"/>
        </w:rPr>
        <w:t>1</w:t>
      </w:r>
      <w:r w:rsidR="00624611">
        <w:rPr>
          <w:rFonts w:ascii="Times New Roman" w:hAnsi="Times New Roman" w:cs="Times New Roman"/>
          <w:sz w:val="24"/>
          <w:szCs w:val="24"/>
        </w:rPr>
        <w:t>1</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w:t>
      </w:r>
      <w:r w:rsidR="00624611">
        <w:rPr>
          <w:rFonts w:ascii="Times New Roman" w:hAnsi="Times New Roman" w:cs="Times New Roman"/>
          <w:b/>
          <w:bCs/>
          <w:sz w:val="32"/>
          <w:szCs w:val="32"/>
        </w:rPr>
        <w:t>budynku nr 94 na oddział szpitalny</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bookmarkStart w:id="0" w:name="_GoBack"/>
      <w:bookmarkEnd w:id="0"/>
      <w:r w:rsidRPr="00A15FDF">
        <w:rPr>
          <w:rFonts w:ascii="Times New Roman" w:hAnsi="Times New Roman" w:cs="Times New Roman"/>
          <w:b/>
          <w:bCs/>
          <w:i/>
          <w:iCs/>
          <w:sz w:val="28"/>
          <w:szCs w:val="28"/>
          <w:lang w:eastAsia="pl-PL"/>
        </w:rPr>
        <w:t xml:space="preserve">dniu </w:t>
      </w:r>
      <w:r w:rsidR="0050413A" w:rsidRPr="00A15FDF">
        <w:rPr>
          <w:rFonts w:ascii="Times New Roman" w:hAnsi="Times New Roman" w:cs="Times New Roman"/>
          <w:b/>
          <w:bCs/>
          <w:i/>
          <w:iCs/>
          <w:sz w:val="28"/>
          <w:szCs w:val="28"/>
          <w:lang w:eastAsia="pl-PL"/>
        </w:rPr>
        <w:t>29</w:t>
      </w:r>
      <w:r w:rsidRPr="00A15FDF">
        <w:rPr>
          <w:rFonts w:ascii="Times New Roman" w:hAnsi="Times New Roman" w:cs="Times New Roman"/>
          <w:b/>
          <w:bCs/>
          <w:i/>
          <w:iCs/>
          <w:sz w:val="28"/>
          <w:szCs w:val="28"/>
          <w:lang w:eastAsia="pl-PL"/>
        </w:rPr>
        <w:t>/</w:t>
      </w:r>
      <w:r w:rsidR="00623BA4" w:rsidRPr="00A15FDF">
        <w:rPr>
          <w:rFonts w:ascii="Times New Roman" w:hAnsi="Times New Roman" w:cs="Times New Roman"/>
          <w:b/>
          <w:bCs/>
          <w:i/>
          <w:iCs/>
          <w:sz w:val="28"/>
          <w:szCs w:val="28"/>
          <w:lang w:eastAsia="pl-PL"/>
        </w:rPr>
        <w:t>0</w:t>
      </w:r>
      <w:r w:rsidR="00D41A7D" w:rsidRPr="00A15FDF">
        <w:rPr>
          <w:rFonts w:ascii="Times New Roman" w:hAnsi="Times New Roman" w:cs="Times New Roman"/>
          <w:b/>
          <w:bCs/>
          <w:i/>
          <w:iCs/>
          <w:sz w:val="28"/>
          <w:szCs w:val="28"/>
          <w:lang w:eastAsia="pl-PL"/>
        </w:rPr>
        <w:t>3</w:t>
      </w:r>
      <w:r w:rsidRPr="00A15FDF">
        <w:rPr>
          <w:rFonts w:ascii="Times New Roman" w:hAnsi="Times New Roman" w:cs="Times New Roman"/>
          <w:b/>
          <w:bCs/>
          <w:i/>
          <w:iCs/>
          <w:sz w:val="28"/>
          <w:szCs w:val="28"/>
          <w:lang w:eastAsia="pl-PL"/>
        </w:rPr>
        <w:t>/201</w:t>
      </w:r>
      <w:r w:rsidR="008D49B7" w:rsidRPr="00A15FDF">
        <w:rPr>
          <w:rFonts w:ascii="Times New Roman" w:hAnsi="Times New Roman" w:cs="Times New Roman"/>
          <w:b/>
          <w:bCs/>
          <w:i/>
          <w:iCs/>
          <w:sz w:val="28"/>
          <w:szCs w:val="28"/>
          <w:lang w:eastAsia="pl-PL"/>
        </w:rPr>
        <w:t>9</w:t>
      </w:r>
      <w:r w:rsidRPr="00A15FDF">
        <w:rPr>
          <w:rFonts w:ascii="Times New Roman" w:hAnsi="Times New Roman" w:cs="Times New Roman"/>
          <w:b/>
          <w:bCs/>
          <w:i/>
          <w:iCs/>
          <w:sz w:val="28"/>
          <w:szCs w:val="28"/>
          <w:lang w:eastAsia="pl-PL"/>
        </w:rPr>
        <w:t>, pod numerem</w:t>
      </w:r>
      <w:r w:rsidR="00A15FDF" w:rsidRPr="00A15FDF">
        <w:rPr>
          <w:rFonts w:ascii="Times New Roman" w:hAnsi="Times New Roman" w:cs="Times New Roman"/>
          <w:b/>
          <w:bCs/>
          <w:i/>
          <w:iCs/>
          <w:sz w:val="28"/>
          <w:szCs w:val="28"/>
          <w:lang w:eastAsia="pl-PL"/>
        </w:rPr>
        <w:t xml:space="preserve"> 531118-N</w:t>
      </w:r>
      <w:r w:rsidRPr="00A15FDF">
        <w:rPr>
          <w:rFonts w:ascii="Times New Roman" w:hAnsi="Times New Roman" w:cs="Times New Roman"/>
          <w:b/>
          <w:bCs/>
          <w:i/>
          <w:iCs/>
          <w:sz w:val="28"/>
          <w:szCs w:val="28"/>
        </w:rPr>
        <w:t>-201</w:t>
      </w:r>
      <w:r w:rsidR="008D49B7" w:rsidRPr="00A15FDF">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D41A7D"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624611">
              <w:rPr>
                <w:rFonts w:ascii="Times New Roman" w:hAnsi="Times New Roman" w:cs="Times New Roman"/>
                <w:b/>
                <w:bCs/>
                <w:sz w:val="24"/>
                <w:szCs w:val="24"/>
              </w:rPr>
              <w:t>1</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w:t>
      </w:r>
      <w:r w:rsidR="00624611">
        <w:rPr>
          <w:bCs/>
        </w:rPr>
        <w:t xml:space="preserve">budynku nr 94 na oddział szpitalny.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624611">
        <w:rPr>
          <w:rFonts w:ascii="Times New Roman" w:hAnsi="Times New Roman" w:cs="Times New Roman"/>
          <w:sz w:val="24"/>
          <w:szCs w:val="24"/>
        </w:rPr>
        <w:t xml:space="preserve">do SIWZ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624611">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D46D2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DA0220" w:rsidRPr="00F71E7A">
        <w:rPr>
          <w:rFonts w:ascii="Times New Roman" w:hAnsi="Times New Roman" w:cs="Times New Roman"/>
          <w:sz w:val="24"/>
          <w:szCs w:val="24"/>
          <w:lang w:eastAsia="pl-PL"/>
        </w:rPr>
        <w:t>15</w:t>
      </w:r>
      <w:r w:rsidR="00BE28DE" w:rsidRPr="00F71E7A">
        <w:rPr>
          <w:rFonts w:ascii="Times New Roman" w:hAnsi="Times New Roman" w:cs="Times New Roman"/>
          <w:sz w:val="24"/>
          <w:szCs w:val="24"/>
          <w:lang w:eastAsia="pl-PL"/>
        </w:rPr>
        <w:t>.</w:t>
      </w:r>
      <w:r w:rsidR="00DA0220" w:rsidRPr="00F71E7A">
        <w:rPr>
          <w:rFonts w:ascii="Times New Roman" w:hAnsi="Times New Roman" w:cs="Times New Roman"/>
          <w:sz w:val="24"/>
          <w:szCs w:val="24"/>
          <w:lang w:eastAsia="pl-PL"/>
        </w:rPr>
        <w:t>11</w:t>
      </w:r>
      <w:r w:rsidR="00BE28DE" w:rsidRPr="00F71E7A">
        <w:rPr>
          <w:rFonts w:ascii="Times New Roman" w:hAnsi="Times New Roman" w:cs="Times New Roman"/>
          <w:sz w:val="24"/>
          <w:szCs w:val="24"/>
          <w:lang w:eastAsia="pl-PL"/>
        </w:rPr>
        <w:t>.20</w:t>
      </w:r>
      <w:r w:rsidR="00DA0220" w:rsidRPr="00F71E7A">
        <w:rPr>
          <w:rFonts w:ascii="Times New Roman" w:hAnsi="Times New Roman" w:cs="Times New Roman"/>
          <w:sz w:val="24"/>
          <w:szCs w:val="24"/>
          <w:lang w:eastAsia="pl-PL"/>
        </w:rPr>
        <w:t>19</w:t>
      </w:r>
      <w:r w:rsidR="00BE28DE" w:rsidRPr="00F71E7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71E7A">
        <w:rPr>
          <w:rFonts w:ascii="Times New Roman" w:hAnsi="Times New Roman" w:cs="Times New Roman"/>
          <w:sz w:val="24"/>
          <w:szCs w:val="24"/>
          <w:lang w:eastAsia="pl-PL"/>
        </w:rPr>
        <w:t xml:space="preserve">do </w:t>
      </w:r>
      <w:r w:rsidR="00DA0220" w:rsidRPr="00F71E7A">
        <w:rPr>
          <w:rFonts w:ascii="Times New Roman" w:hAnsi="Times New Roman" w:cs="Times New Roman"/>
          <w:sz w:val="24"/>
          <w:szCs w:val="24"/>
          <w:lang w:eastAsia="pl-PL"/>
        </w:rPr>
        <w:t>30</w:t>
      </w:r>
      <w:r w:rsidRPr="00F71E7A">
        <w:rPr>
          <w:rFonts w:ascii="Times New Roman" w:hAnsi="Times New Roman" w:cs="Times New Roman"/>
          <w:sz w:val="24"/>
          <w:szCs w:val="24"/>
          <w:lang w:eastAsia="pl-PL"/>
        </w:rPr>
        <w:t>.0</w:t>
      </w:r>
      <w:r w:rsidR="00DA0220" w:rsidRPr="00F71E7A">
        <w:rPr>
          <w:rFonts w:ascii="Times New Roman" w:hAnsi="Times New Roman" w:cs="Times New Roman"/>
          <w:sz w:val="24"/>
          <w:szCs w:val="24"/>
          <w:lang w:eastAsia="pl-PL"/>
        </w:rPr>
        <w:t>9</w:t>
      </w:r>
      <w:r w:rsidRPr="00F71E7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F71E7A">
        <w:rPr>
          <w:rFonts w:ascii="Times New Roman" w:hAnsi="Times New Roman" w:cs="Times New Roman"/>
          <w:sz w:val="24"/>
          <w:szCs w:val="24"/>
        </w:rPr>
        <w:t>4</w:t>
      </w:r>
      <w:r w:rsidR="00CC48EF">
        <w:rPr>
          <w:rFonts w:ascii="Times New Roman" w:hAnsi="Times New Roman" w:cs="Times New Roman"/>
          <w:sz w:val="24"/>
          <w:szCs w:val="24"/>
        </w:rPr>
        <w:t xml:space="preserve"> 0</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F71E7A">
        <w:rPr>
          <w:rFonts w:ascii="Times New Roman" w:hAnsi="Times New Roman" w:cs="Times New Roman"/>
          <w:sz w:val="24"/>
          <w:szCs w:val="24"/>
        </w:rPr>
        <w:t>4</w:t>
      </w:r>
      <w:r w:rsidR="00CC48EF">
        <w:rPr>
          <w:rFonts w:ascii="Times New Roman" w:hAnsi="Times New Roman" w:cs="Times New Roman"/>
          <w:sz w:val="24"/>
          <w:szCs w:val="24"/>
        </w:rPr>
        <w:t xml:space="preserve"> </w:t>
      </w:r>
      <w:r w:rsidR="00624611">
        <w:rPr>
          <w:rFonts w:ascii="Times New Roman" w:hAnsi="Times New Roman" w:cs="Times New Roman"/>
          <w:sz w:val="24"/>
          <w:szCs w:val="24"/>
        </w:rPr>
        <w:t>3</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045FF2" w:rsidRDefault="00BE28DE" w:rsidP="00045FF2">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CC48EF">
        <w:rPr>
          <w:rFonts w:ascii="Times New Roman" w:hAnsi="Times New Roman" w:cs="Times New Roman"/>
          <w:sz w:val="24"/>
          <w:szCs w:val="24"/>
        </w:rPr>
        <w:t>dwie</w:t>
      </w:r>
      <w:r w:rsidRPr="000B1196">
        <w:rPr>
          <w:rFonts w:ascii="Times New Roman" w:hAnsi="Times New Roman" w:cs="Times New Roman"/>
          <w:sz w:val="24"/>
          <w:szCs w:val="24"/>
        </w:rPr>
        <w:t xml:space="preserve"> robot</w:t>
      </w:r>
      <w:r w:rsidR="00CC48EF">
        <w:rPr>
          <w:rFonts w:ascii="Times New Roman" w:hAnsi="Times New Roman" w:cs="Times New Roman"/>
          <w:sz w:val="24"/>
          <w:szCs w:val="24"/>
        </w:rPr>
        <w:t>y</w:t>
      </w:r>
      <w:r w:rsidRPr="000B1196">
        <w:rPr>
          <w:rFonts w:ascii="Times New Roman" w:hAnsi="Times New Roman" w:cs="Times New Roman"/>
          <w:sz w:val="24"/>
          <w:szCs w:val="24"/>
        </w:rPr>
        <w:t xml:space="preserve"> budowlan</w:t>
      </w:r>
      <w:r w:rsidR="00CC48EF">
        <w:rPr>
          <w:rFonts w:ascii="Times New Roman" w:hAnsi="Times New Roman" w:cs="Times New Roman"/>
          <w:sz w:val="24"/>
          <w:szCs w:val="24"/>
        </w:rPr>
        <w:t>e</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prowadzone w budynkach szpitala </w:t>
      </w:r>
      <w:r w:rsidR="00DB442C">
        <w:rPr>
          <w:rFonts w:ascii="Times New Roman" w:hAnsi="Times New Roman" w:cs="Times New Roman"/>
          <w:sz w:val="24"/>
          <w:szCs w:val="24"/>
        </w:rPr>
        <w:t>polegając</w:t>
      </w:r>
      <w:r w:rsidR="00CC48EF">
        <w:rPr>
          <w:rFonts w:ascii="Times New Roman" w:hAnsi="Times New Roman" w:cs="Times New Roman"/>
          <w:sz w:val="24"/>
          <w:szCs w:val="24"/>
        </w:rPr>
        <w:t>e</w:t>
      </w:r>
      <w:r w:rsidR="00692FCD">
        <w:rPr>
          <w:rFonts w:ascii="Times New Roman" w:hAnsi="Times New Roman" w:cs="Times New Roman"/>
          <w:sz w:val="24"/>
          <w:szCs w:val="24"/>
        </w:rPr>
        <w:t xml:space="preserve"> lub obejmując</w:t>
      </w:r>
      <w:r w:rsidR="00CC48EF">
        <w:rPr>
          <w:rFonts w:ascii="Times New Roman" w:hAnsi="Times New Roman" w:cs="Times New Roman"/>
          <w:sz w:val="24"/>
          <w:szCs w:val="24"/>
        </w:rPr>
        <w:t>e</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budowę</w:t>
      </w:r>
      <w:r w:rsidR="00624611">
        <w:rPr>
          <w:rFonts w:ascii="Times New Roman" w:hAnsi="Times New Roman" w:cs="Times New Roman"/>
          <w:sz w:val="24"/>
          <w:szCs w:val="24"/>
        </w:rPr>
        <w:t>/</w:t>
      </w:r>
      <w:r w:rsidR="00CC48EF">
        <w:rPr>
          <w:rFonts w:ascii="Times New Roman" w:hAnsi="Times New Roman" w:cs="Times New Roman"/>
          <w:sz w:val="24"/>
          <w:szCs w:val="24"/>
        </w:rPr>
        <w:t xml:space="preserve"> przebudowę </w:t>
      </w:r>
      <w:r w:rsidR="00624611">
        <w:rPr>
          <w:rFonts w:ascii="Times New Roman" w:hAnsi="Times New Roman" w:cs="Times New Roman"/>
          <w:sz w:val="24"/>
          <w:szCs w:val="24"/>
        </w:rPr>
        <w:t>lub rozbudowę oddziału szpitalnego</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artość każdej z robót</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624611">
        <w:rPr>
          <w:rFonts w:ascii="Times New Roman" w:hAnsi="Times New Roman" w:cs="Times New Roman"/>
          <w:sz w:val="24"/>
          <w:szCs w:val="24"/>
        </w:rPr>
        <w:t>3</w:t>
      </w:r>
      <w:r w:rsidR="00C522DB">
        <w:rPr>
          <w:rFonts w:ascii="Times New Roman" w:hAnsi="Times New Roman" w:cs="Times New Roman"/>
          <w:sz w:val="24"/>
          <w:szCs w:val="24"/>
        </w:rPr>
        <w:t xml:space="preserve"> 0</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r w:rsidR="00045FF2">
        <w:rPr>
          <w:rFonts w:ascii="Times New Roman" w:hAnsi="Times New Roman" w:cs="Times New Roman"/>
          <w:sz w:val="24"/>
          <w:szCs w:val="24"/>
        </w:rPr>
        <w:t>Wykonawca musi posiadać doświadczenie (w ramach wcześniej wykazanych robót lub osobno) w dwukrotnej realizacji robót obejmujących sieci teletechniczne oraz systemy kontroli dostępu.</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xml:space="preserve">. W zakres </w:t>
      </w:r>
      <w:r w:rsidR="005A200D">
        <w:rPr>
          <w:rFonts w:ascii="Times New Roman" w:hAnsi="Times New Roman" w:cs="Times New Roman"/>
          <w:sz w:val="24"/>
          <w:szCs w:val="24"/>
        </w:rPr>
        <w:t xml:space="preserve">każdej z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w:t>
      </w:r>
      <w:r w:rsidR="00C522DB">
        <w:rPr>
          <w:rFonts w:ascii="Times New Roman" w:hAnsi="Times New Roman" w:cs="Times New Roman"/>
          <w:sz w:val="24"/>
          <w:szCs w:val="24"/>
        </w:rPr>
        <w:lastRenderedPageBreak/>
        <w:t xml:space="preserve">przebudowa lub rozbudowa </w:t>
      </w:r>
      <w:r w:rsidR="00895C9B">
        <w:rPr>
          <w:rFonts w:ascii="Times New Roman" w:hAnsi="Times New Roman" w:cs="Times New Roman"/>
          <w:sz w:val="24"/>
          <w:szCs w:val="24"/>
        </w:rPr>
        <w:t>oddziału szpitalnego</w:t>
      </w:r>
      <w:r w:rsidR="00C522DB">
        <w:rPr>
          <w:rFonts w:ascii="Times New Roman" w:hAnsi="Times New Roman" w:cs="Times New Roman"/>
          <w:sz w:val="24"/>
          <w:szCs w:val="24"/>
        </w:rPr>
        <w:t xml:space="preserve">. </w:t>
      </w:r>
      <w:r w:rsidR="00045FF2">
        <w:rPr>
          <w:rFonts w:ascii="Times New Roman" w:hAnsi="Times New Roman" w:cs="Times New Roman"/>
          <w:sz w:val="24"/>
          <w:szCs w:val="24"/>
        </w:rPr>
        <w:t xml:space="preserve">Kierownik budowy musi posiadać doświadczenie (w ramach wcześniej wykazanych robót lub osobno) w dwukrotnym kierowaniu robotami obejmującymi sieci teletechniczne oraz systemy kontroli dostępu.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posiadać doświadczenie w dwukrotnym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dla których wydano pozwolenie na użytkowanie. W zakres każdej z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lastRenderedPageBreak/>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doświadczenie w dwukrotnym kierowaniu budową lub robotami elektrycznymi obejmującymi budowę/ przebudowę lub rozbudowę szpitala, dla których wydano pozwolenie na użytkowanie. W zakres każdej z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w:t>
      </w:r>
      <w:r w:rsidR="00895C9B">
        <w:rPr>
          <w:rFonts w:ascii="Times New Roman" w:hAnsi="Times New Roman" w:cs="Times New Roman"/>
          <w:sz w:val="24"/>
          <w:szCs w:val="24"/>
        </w:rPr>
        <w:t>Kiero</w:t>
      </w:r>
      <w:r w:rsidR="00045FF2">
        <w:rPr>
          <w:rFonts w:ascii="Times New Roman" w:hAnsi="Times New Roman" w:cs="Times New Roman"/>
          <w:sz w:val="24"/>
          <w:szCs w:val="24"/>
        </w:rPr>
        <w:t xml:space="preserve">wnik </w:t>
      </w:r>
      <w:r w:rsidR="00895C9B">
        <w:rPr>
          <w:rFonts w:ascii="Times New Roman" w:hAnsi="Times New Roman" w:cs="Times New Roman"/>
          <w:sz w:val="24"/>
          <w:szCs w:val="24"/>
        </w:rPr>
        <w:t>robót elektrycznych musi posiadać doświadczenie (w ramach wcześniej wykazanych robót lub osobno) w dwukrotnym kierowaniu robotami obejmującymi</w:t>
      </w:r>
      <w:r w:rsidR="00045FF2">
        <w:rPr>
          <w:rFonts w:ascii="Times New Roman" w:hAnsi="Times New Roman" w:cs="Times New Roman"/>
          <w:sz w:val="24"/>
          <w:szCs w:val="24"/>
        </w:rPr>
        <w:t xml:space="preserve"> sieci teletechniczne oraz systemy kontroli dostępu. </w:t>
      </w:r>
      <w:r>
        <w:rPr>
          <w:rFonts w:ascii="Times New Roman" w:hAnsi="Times New Roman" w:cs="Times New Roman"/>
          <w:sz w:val="24"/>
          <w:szCs w:val="24"/>
        </w:rPr>
        <w:t>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t>
      </w:r>
      <w:r>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lastRenderedPageBreak/>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lastRenderedPageBreak/>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 xml:space="preserve">oświadczenia, o których mowa w 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w:t>
      </w:r>
      <w:r w:rsidRPr="00F6777C">
        <w:rPr>
          <w:rFonts w:ascii="Times New Roman" w:hAnsi="Times New Roman" w:cs="Times New Roman"/>
          <w:sz w:val="24"/>
          <w:szCs w:val="24"/>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w:t>
      </w:r>
      <w:r w:rsidRPr="00B74FA2">
        <w:rPr>
          <w:rFonts w:ascii="Times New Roman" w:hAnsi="Times New Roman" w:cs="Times New Roman"/>
          <w:sz w:val="24"/>
          <w:szCs w:val="24"/>
        </w:rPr>
        <w:lastRenderedPageBreak/>
        <w:t xml:space="preserve">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w:t>
      </w:r>
      <w:r w:rsidR="00AD260A">
        <w:rPr>
          <w:rFonts w:ascii="Times New Roman" w:hAnsi="Times New Roman" w:cs="Times New Roman"/>
          <w:sz w:val="24"/>
          <w:szCs w:val="24"/>
        </w:rPr>
        <w:t>. Wymaganie to dotyczy co najmniej urządzeń aktywnych, central, serwerów oraz mikrokomputerów.</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DB31E9">
        <w:rPr>
          <w:rFonts w:ascii="Times New Roman" w:hAnsi="Times New Roman" w:cs="Times New Roman"/>
          <w:b/>
          <w:bCs/>
          <w:sz w:val="24"/>
          <w:szCs w:val="24"/>
        </w:rPr>
        <w:t xml:space="preserve">. </w:t>
      </w:r>
      <w:r w:rsidR="00C367ED" w:rsidRPr="00DB31E9">
        <w:rPr>
          <w:rFonts w:ascii="Times New Roman" w:hAnsi="Times New Roman" w:cs="Times New Roman"/>
          <w:b/>
          <w:bCs/>
          <w:sz w:val="24"/>
          <w:szCs w:val="24"/>
        </w:rPr>
        <w:t>0</w:t>
      </w:r>
      <w:r w:rsidR="00BC029A" w:rsidRPr="00DB31E9">
        <w:rPr>
          <w:rFonts w:ascii="Times New Roman" w:hAnsi="Times New Roman" w:cs="Times New Roman"/>
          <w:b/>
          <w:bCs/>
          <w:sz w:val="24"/>
          <w:szCs w:val="24"/>
        </w:rPr>
        <w:t>8</w:t>
      </w:r>
      <w:r w:rsidRPr="00DB31E9">
        <w:rPr>
          <w:rFonts w:ascii="Times New Roman" w:hAnsi="Times New Roman" w:cs="Times New Roman"/>
          <w:b/>
          <w:bCs/>
          <w:sz w:val="24"/>
          <w:szCs w:val="24"/>
        </w:rPr>
        <w:t>.0</w:t>
      </w:r>
      <w:r w:rsidR="00D32709" w:rsidRPr="00DB31E9">
        <w:rPr>
          <w:rFonts w:ascii="Times New Roman" w:hAnsi="Times New Roman" w:cs="Times New Roman"/>
          <w:b/>
          <w:bCs/>
          <w:sz w:val="24"/>
          <w:szCs w:val="24"/>
        </w:rPr>
        <w:t>4</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DB31E9">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 granicach umocowania. Każdy wykonawca </w:t>
      </w:r>
      <w:r w:rsidRPr="00D24199">
        <w:rPr>
          <w:rFonts w:ascii="Times New Roman" w:hAnsi="Times New Roman" w:cs="Times New Roman"/>
          <w:sz w:val="24"/>
          <w:szCs w:val="24"/>
        </w:rPr>
        <w:lastRenderedPageBreak/>
        <w:t>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8820D2" w:rsidRPr="008820D2">
        <w:rPr>
          <w:rFonts w:ascii="Times New Roman" w:hAnsi="Times New Roman" w:cs="Times New Roman"/>
          <w:b/>
          <w:bCs/>
          <w:i/>
          <w:sz w:val="23"/>
          <w:szCs w:val="23"/>
        </w:rPr>
        <w:t>przebudowę budynku nr 94 na oddział szpitalny</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026C25">
        <w:rPr>
          <w:rFonts w:ascii="Times New Roman" w:hAnsi="Times New Roman" w:cs="Times New Roman"/>
          <w:b/>
          <w:bCs/>
          <w:i/>
          <w:iCs/>
          <w:sz w:val="24"/>
          <w:szCs w:val="24"/>
        </w:rPr>
        <w:t>1</w:t>
      </w:r>
      <w:r w:rsidR="008820D2">
        <w:rPr>
          <w:rFonts w:ascii="Times New Roman" w:hAnsi="Times New Roman" w:cs="Times New Roman"/>
          <w:b/>
          <w:bCs/>
          <w:i/>
          <w:iCs/>
          <w:sz w:val="24"/>
          <w:szCs w:val="24"/>
        </w:rPr>
        <w:t>1</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w:t>
      </w:r>
      <w:r w:rsidRPr="00DB31E9">
        <w:rPr>
          <w:rFonts w:ascii="Times New Roman" w:hAnsi="Times New Roman" w:cs="Times New Roman"/>
          <w:b/>
          <w:bCs/>
          <w:i/>
          <w:iCs/>
          <w:sz w:val="24"/>
          <w:szCs w:val="24"/>
        </w:rPr>
        <w:t xml:space="preserve">dniem </w:t>
      </w:r>
      <w:r w:rsidR="00C367ED" w:rsidRPr="00DB31E9">
        <w:rPr>
          <w:rFonts w:ascii="Times New Roman" w:hAnsi="Times New Roman" w:cs="Times New Roman"/>
          <w:b/>
          <w:bCs/>
          <w:i/>
          <w:iCs/>
          <w:sz w:val="24"/>
          <w:szCs w:val="24"/>
        </w:rPr>
        <w:t>1</w:t>
      </w:r>
      <w:r w:rsidR="00026C25" w:rsidRPr="00DB31E9">
        <w:rPr>
          <w:rFonts w:ascii="Times New Roman" w:hAnsi="Times New Roman" w:cs="Times New Roman"/>
          <w:b/>
          <w:bCs/>
          <w:i/>
          <w:iCs/>
          <w:sz w:val="24"/>
          <w:szCs w:val="24"/>
        </w:rPr>
        <w:t>7</w:t>
      </w:r>
      <w:r w:rsidRPr="00DB31E9">
        <w:rPr>
          <w:rFonts w:ascii="Times New Roman" w:hAnsi="Times New Roman" w:cs="Times New Roman"/>
          <w:b/>
          <w:bCs/>
          <w:i/>
          <w:iCs/>
          <w:sz w:val="24"/>
          <w:szCs w:val="24"/>
        </w:rPr>
        <w:t>/0</w:t>
      </w:r>
      <w:r w:rsidR="00026C25" w:rsidRPr="00DB31E9">
        <w:rPr>
          <w:rFonts w:ascii="Times New Roman" w:hAnsi="Times New Roman" w:cs="Times New Roman"/>
          <w:b/>
          <w:bCs/>
          <w:i/>
          <w:iCs/>
          <w:sz w:val="24"/>
          <w:szCs w:val="24"/>
        </w:rPr>
        <w:t>4</w:t>
      </w:r>
      <w:r w:rsidRPr="00DB31E9">
        <w:rPr>
          <w:rFonts w:ascii="Times New Roman" w:hAnsi="Times New Roman" w:cs="Times New Roman"/>
          <w:b/>
          <w:bCs/>
          <w:i/>
          <w:iCs/>
          <w:sz w:val="24"/>
          <w:szCs w:val="24"/>
        </w:rPr>
        <w:t>/201</w:t>
      </w:r>
      <w:r w:rsidR="000B78F6" w:rsidRPr="00DB31E9">
        <w:rPr>
          <w:rFonts w:ascii="Times New Roman" w:hAnsi="Times New Roman" w:cs="Times New Roman"/>
          <w:b/>
          <w:bCs/>
          <w:i/>
          <w:iCs/>
          <w:sz w:val="24"/>
          <w:szCs w:val="24"/>
        </w:rPr>
        <w:t>9</w:t>
      </w:r>
      <w:r w:rsidRPr="00DB31E9">
        <w:rPr>
          <w:rFonts w:ascii="Times New Roman" w:hAnsi="Times New Roman" w:cs="Times New Roman"/>
          <w:b/>
          <w:bCs/>
          <w:i/>
          <w:iCs/>
          <w:sz w:val="24"/>
          <w:szCs w:val="24"/>
        </w:rPr>
        <w:t xml:space="preserve"> roku</w:t>
      </w:r>
      <w:r w:rsidRPr="0041642A">
        <w:rPr>
          <w:rFonts w:ascii="Times New Roman" w:hAnsi="Times New Roman" w:cs="Times New Roman"/>
          <w:b/>
          <w:bCs/>
          <w:i/>
          <w:iCs/>
          <w:sz w:val="24"/>
          <w:szCs w:val="24"/>
        </w:rPr>
        <w:t xml:space="preserve">, do godz. </w:t>
      </w:r>
      <w:r w:rsidR="008B2BA8" w:rsidRPr="0041642A">
        <w:rPr>
          <w:rFonts w:ascii="Times New Roman" w:hAnsi="Times New Roman" w:cs="Times New Roman"/>
          <w:b/>
          <w:bCs/>
          <w:i/>
          <w:iCs/>
          <w:sz w:val="24"/>
          <w:szCs w:val="24"/>
        </w:rPr>
        <w:t>1</w:t>
      </w:r>
      <w:r w:rsidR="008820D2">
        <w:rPr>
          <w:rFonts w:ascii="Times New Roman" w:hAnsi="Times New Roman" w:cs="Times New Roman"/>
          <w:b/>
          <w:bCs/>
          <w:i/>
          <w:iCs/>
          <w:sz w:val="24"/>
          <w:szCs w:val="24"/>
        </w:rPr>
        <w:t>2</w:t>
      </w:r>
      <w:r w:rsidRPr="0041642A">
        <w:rPr>
          <w:rFonts w:ascii="Times New Roman" w:hAnsi="Times New Roman" w:cs="Times New Roman"/>
          <w:b/>
          <w:bCs/>
          <w:i/>
          <w:iCs/>
          <w:sz w:val="24"/>
          <w:szCs w:val="24"/>
        </w:rPr>
        <w:t>:</w:t>
      </w:r>
      <w:r w:rsidR="008820D2">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DB31E9">
        <w:rPr>
          <w:rFonts w:ascii="Times New Roman" w:hAnsi="Times New Roman" w:cs="Times New Roman"/>
          <w:sz w:val="24"/>
          <w:szCs w:val="24"/>
        </w:rPr>
        <w:t xml:space="preserve">upływa </w:t>
      </w:r>
      <w:r w:rsidR="00771B4E" w:rsidRPr="00DB31E9">
        <w:rPr>
          <w:rFonts w:ascii="Times New Roman" w:hAnsi="Times New Roman" w:cs="Times New Roman"/>
          <w:b/>
          <w:bCs/>
          <w:sz w:val="24"/>
          <w:szCs w:val="24"/>
        </w:rPr>
        <w:t>1</w:t>
      </w:r>
      <w:r w:rsidR="00026C25" w:rsidRPr="00DB31E9">
        <w:rPr>
          <w:rFonts w:ascii="Times New Roman" w:hAnsi="Times New Roman" w:cs="Times New Roman"/>
          <w:b/>
          <w:bCs/>
          <w:sz w:val="24"/>
          <w:szCs w:val="24"/>
        </w:rPr>
        <w:t>7</w:t>
      </w:r>
      <w:r w:rsidRPr="00DB31E9">
        <w:rPr>
          <w:rFonts w:ascii="Times New Roman" w:hAnsi="Times New Roman" w:cs="Times New Roman"/>
          <w:b/>
          <w:bCs/>
          <w:sz w:val="24"/>
          <w:szCs w:val="24"/>
        </w:rPr>
        <w:t>/0</w:t>
      </w:r>
      <w:r w:rsidR="00026C25" w:rsidRPr="00DB31E9">
        <w:rPr>
          <w:rFonts w:ascii="Times New Roman" w:hAnsi="Times New Roman" w:cs="Times New Roman"/>
          <w:b/>
          <w:bCs/>
          <w:sz w:val="24"/>
          <w:szCs w:val="24"/>
        </w:rPr>
        <w:t>4</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875D9B">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771B4E" w:rsidRPr="008A6814">
        <w:rPr>
          <w:rFonts w:ascii="Times New Roman" w:hAnsi="Times New Roman" w:cs="Times New Roman"/>
          <w:b/>
          <w:bCs/>
          <w:sz w:val="24"/>
          <w:szCs w:val="24"/>
        </w:rPr>
        <w:t>1</w:t>
      </w:r>
      <w:r w:rsidR="00026C25" w:rsidRPr="008A6814">
        <w:rPr>
          <w:rFonts w:ascii="Times New Roman" w:hAnsi="Times New Roman" w:cs="Times New Roman"/>
          <w:b/>
          <w:bCs/>
          <w:sz w:val="24"/>
          <w:szCs w:val="24"/>
        </w:rPr>
        <w:t>7</w:t>
      </w:r>
      <w:r w:rsidR="00771B4E" w:rsidRPr="008A6814">
        <w:rPr>
          <w:rFonts w:ascii="Times New Roman" w:hAnsi="Times New Roman" w:cs="Times New Roman"/>
          <w:b/>
          <w:bCs/>
          <w:sz w:val="24"/>
          <w:szCs w:val="24"/>
        </w:rPr>
        <w:t>/0</w:t>
      </w:r>
      <w:r w:rsidR="00026C25" w:rsidRPr="008A6814">
        <w:rPr>
          <w:rFonts w:ascii="Times New Roman" w:hAnsi="Times New Roman" w:cs="Times New Roman"/>
          <w:b/>
          <w:bCs/>
          <w:sz w:val="24"/>
          <w:szCs w:val="24"/>
        </w:rPr>
        <w:t>4</w:t>
      </w:r>
      <w:r w:rsidRPr="008A6814">
        <w:rPr>
          <w:rFonts w:ascii="Times New Roman" w:hAnsi="Times New Roman" w:cs="Times New Roman"/>
          <w:b/>
          <w:bCs/>
          <w:sz w:val="24"/>
          <w:szCs w:val="24"/>
        </w:rPr>
        <w:t>/201</w:t>
      </w:r>
      <w:r w:rsidR="000B78F6" w:rsidRPr="008A6814">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w:t>
      </w:r>
      <w:r w:rsidR="008820D2">
        <w:rPr>
          <w:rFonts w:ascii="Times New Roman" w:hAnsi="Times New Roman" w:cs="Times New Roman"/>
          <w:b/>
          <w:bCs/>
          <w:sz w:val="24"/>
          <w:szCs w:val="24"/>
        </w:rPr>
        <w:t>2</w:t>
      </w:r>
      <w:r w:rsidR="00692FCD" w:rsidRPr="0041642A">
        <w:rPr>
          <w:rFonts w:ascii="Times New Roman" w:hAnsi="Times New Roman" w:cs="Times New Roman"/>
          <w:b/>
          <w:bCs/>
          <w:sz w:val="24"/>
          <w:szCs w:val="24"/>
        </w:rPr>
        <w:t>:</w:t>
      </w:r>
      <w:r w:rsidR="008820D2">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523F67">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C4016C" w:rsidRDefault="00C4016C" w:rsidP="008820D2">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C4016C">
        <w:rPr>
          <w:rStyle w:val="size"/>
          <w:rFonts w:ascii="Times New Roman" w:hAnsi="Times New Roman" w:cs="Times New Roman"/>
          <w:b/>
          <w:sz w:val="24"/>
          <w:szCs w:val="24"/>
        </w:rPr>
        <w:t>Ceną oferty jest kwota wymieniona w formularzu oferty wyliczona na podstawie kosztorysu ofertowego w postaci uproszczonej</w:t>
      </w:r>
      <w:r w:rsidR="00C455E8">
        <w:rPr>
          <w:rStyle w:val="size"/>
          <w:rFonts w:ascii="Times New Roman" w:hAnsi="Times New Roman" w:cs="Times New Roman"/>
          <w:b/>
          <w:sz w:val="24"/>
          <w:szCs w:val="24"/>
        </w:rPr>
        <w:t xml:space="preserve"> sporządzonego zgodnie z przedmiarem robót</w:t>
      </w:r>
      <w:r w:rsidRPr="00C4016C">
        <w:rPr>
          <w:rStyle w:val="size"/>
          <w:rFonts w:ascii="Times New Roman" w:hAnsi="Times New Roman" w:cs="Times New Roman"/>
          <w:b/>
          <w:sz w:val="24"/>
          <w:szCs w:val="24"/>
        </w:rPr>
        <w:t xml:space="preserve">. Oferta cenowa musi być zgodna z załączonym do oferty przez Wykonawcę harmonogramem rzeczowo-finansowym  w tym sensie, że suma cen elementów robót wyliczonych w kosztorysie ofertowym w formie uproszczonej a przewidzianych dla etapu I powinna odpowiadać kwocie wskazanej przez Wykonawcę w harmonogramie rzeczowo-finansowym dla etapu I. Suma cen elementów robot wyliczonych 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Zamawiającego dla tego etapu  o wartości </w:t>
      </w:r>
      <w:r w:rsidRPr="00C4016C">
        <w:rPr>
          <w:rStyle w:val="size"/>
          <w:rFonts w:ascii="Times New Roman" w:hAnsi="Times New Roman" w:cs="Times New Roman"/>
          <w:b/>
          <w:sz w:val="24"/>
          <w:szCs w:val="24"/>
          <w:u w:val="single"/>
        </w:rPr>
        <w:t>nie mniejszej niż 515 000,00 zł brutto</w:t>
      </w:r>
      <w:r w:rsidRPr="00C4016C">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C4016C">
        <w:rPr>
          <w:rFonts w:ascii="Times New Roman" w:hAnsi="Times New Roman" w:cs="Times New Roman"/>
          <w:b/>
          <w:sz w:val="24"/>
          <w:szCs w:val="24"/>
        </w:rPr>
        <w: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8820D2">
        <w:rPr>
          <w:rFonts w:ascii="Times New Roman" w:hAnsi="Times New Roman" w:cs="Times New Roman"/>
          <w:sz w:val="24"/>
          <w:szCs w:val="24"/>
        </w:rPr>
        <w:t xml:space="preserve"> zgodnie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578"/>
        <w:gridCol w:w="1256"/>
        <w:gridCol w:w="1188"/>
        <w:gridCol w:w="1147"/>
        <w:gridCol w:w="1193"/>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 xml:space="preserve">Nr </w:t>
            </w:r>
            <w:r w:rsidRPr="00483E30">
              <w:rPr>
                <w:rFonts w:ascii="Times New Roman" w:hAnsi="Times New Roman" w:cs="Times New Roman"/>
                <w:b/>
                <w:i/>
              </w:rPr>
              <w:lastRenderedPageBreak/>
              <w:t>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 xml:space="preserve">Oferowana </w:t>
            </w:r>
            <w:r w:rsidRPr="00483E30">
              <w:rPr>
                <w:rFonts w:ascii="Times New Roman" w:hAnsi="Times New Roman" w:cs="Times New Roman"/>
                <w:b/>
                <w:i/>
              </w:rPr>
              <w:lastRenderedPageBreak/>
              <w:t>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 xml:space="preserve">Wartość </w:t>
            </w:r>
            <w:r w:rsidRPr="00483E30">
              <w:rPr>
                <w:rFonts w:ascii="Times New Roman" w:hAnsi="Times New Roman" w:cs="Times New Roman"/>
                <w:b/>
                <w:i/>
              </w:rPr>
              <w:lastRenderedPageBreak/>
              <w:t>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lastRenderedPageBreak/>
              <w:t xml:space="preserve">Kwota </w:t>
            </w:r>
            <w:r w:rsidRPr="00483E30">
              <w:rPr>
                <w:rFonts w:ascii="Times New Roman" w:hAnsi="Times New Roman" w:cs="Times New Roman"/>
                <w:b/>
                <w:i/>
              </w:rPr>
              <w:lastRenderedPageBreak/>
              <w:t>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lastRenderedPageBreak/>
              <w:t xml:space="preserve">Cena </w:t>
            </w:r>
            <w:r w:rsidRPr="00483E30">
              <w:rPr>
                <w:rFonts w:ascii="Times New Roman" w:hAnsi="Times New Roman" w:cs="Times New Roman"/>
                <w:b/>
                <w:i/>
              </w:rPr>
              <w:lastRenderedPageBreak/>
              <w:t>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lastRenderedPageBreak/>
              <w:t>Etap I</w:t>
            </w:r>
          </w:p>
        </w:tc>
        <w:tc>
          <w:tcPr>
            <w:tcW w:w="3713" w:type="dxa"/>
            <w:shd w:val="clear" w:color="auto" w:fill="auto"/>
          </w:tcPr>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prac rozbiórkowych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roboty ziemne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prace fundamentowe wraz z izolacją: ławy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fundamentowych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izolacji fundamentów</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płyty szybu windowego</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stopy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podkładów pod posadzkę +</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posadzka betonowa</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murowanych zewnętrznych parteru</w:t>
            </w:r>
          </w:p>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sidRPr="00937E63">
              <w:rPr>
                <w:rFonts w:ascii="Times New Roman" w:eastAsia="Times New Roman" w:hAnsi="Times New Roman" w:cs="Times New Roman"/>
                <w:sz w:val="20"/>
                <w:szCs w:val="20"/>
                <w:lang w:eastAsia="pl-PL"/>
              </w:rPr>
              <w:t>Instalacje zewnętrzne sanitarne: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kanalizacji sanitarnej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wodociągowej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wody ciepłej, cyrkulacji i centralnego ogrzewania</w:t>
            </w:r>
          </w:p>
          <w:p w:rsidR="00937E63" w:rsidRPr="00937E63" w:rsidRDefault="00937E63" w:rsidP="00937E63">
            <w:pPr>
              <w:spacing w:before="100" w:beforeAutospacing="1" w:after="0" w:line="240" w:lineRule="auto"/>
              <w:jc w:val="both"/>
              <w:rPr>
                <w:rFonts w:ascii="Times New Roman" w:eastAsia="Times New Roman" w:hAnsi="Times New Roman" w:cs="Times New Roman"/>
                <w:sz w:val="24"/>
                <w:szCs w:val="24"/>
                <w:lang w:eastAsia="pl-PL"/>
              </w:rPr>
            </w:pPr>
            <w:r w:rsidRPr="00937E63">
              <w:rPr>
                <w:rFonts w:ascii="Times New Roman" w:eastAsia="Times New Roman" w:hAnsi="Times New Roman" w:cs="Times New Roman"/>
                <w:sz w:val="20"/>
                <w:szCs w:val="20"/>
                <w:lang w:eastAsia="pl-PL"/>
              </w:rPr>
              <w:t>Instalacje zewnętrzne elektryczne: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nowego zasilania ze stacji transformatorowej i usunięcie kolizji kablowej   z rozbudową budynku</w:t>
            </w:r>
          </w:p>
          <w:p w:rsidR="00937E63" w:rsidRDefault="00937E63" w:rsidP="00483E30">
            <w:pPr>
              <w:jc w:val="both"/>
              <w:rPr>
                <w:rFonts w:ascii="Times New Roman" w:hAnsi="Times New Roman" w:cs="Times New Roman"/>
                <w:b/>
                <w:i/>
                <w:sz w:val="20"/>
                <w:szCs w:val="20"/>
                <w:u w:val="single"/>
              </w:rPr>
            </w:pP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prac w zakresie etapu I: do  15 listopada 2019r.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Obe</w:t>
            </w:r>
            <w:r w:rsidR="00937E63">
              <w:rPr>
                <w:rFonts w:ascii="Times New Roman" w:hAnsi="Times New Roman" w:cs="Times New Roman"/>
                <w:i/>
                <w:sz w:val="20"/>
                <w:szCs w:val="20"/>
              </w:rPr>
              <w:t>jmuje wszystkie pozostałe prace.</w:t>
            </w:r>
            <w:r w:rsidRPr="00483E30">
              <w:rPr>
                <w:rFonts w:ascii="Times New Roman" w:hAnsi="Times New Roman" w:cs="Times New Roman"/>
                <w:i/>
                <w:sz w:val="20"/>
                <w:szCs w:val="20"/>
              </w:rPr>
              <w:t xml:space="preserve"> </w:t>
            </w:r>
            <w:r w:rsidR="006B117A" w:rsidRPr="00483E30">
              <w:rPr>
                <w:rFonts w:ascii="Times New Roman" w:hAnsi="Times New Roman" w:cs="Times New Roman"/>
                <w:i/>
                <w:sz w:val="20"/>
                <w:szCs w:val="20"/>
              </w:rPr>
              <w:br/>
            </w:r>
          </w:p>
          <w:p w:rsidR="003F2F52" w:rsidRPr="00483E30" w:rsidRDefault="00FF58B9" w:rsidP="00483E30">
            <w:pPr>
              <w:jc w:val="both"/>
              <w:rPr>
                <w:rFonts w:ascii="Times New Roman" w:hAnsi="Times New Roman" w:cs="Times New Roman"/>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 xml:space="preserve">prac w zakresie etapu </w:t>
            </w:r>
            <w:r w:rsidR="00DB31E9">
              <w:rPr>
                <w:rFonts w:ascii="Times New Roman" w:hAnsi="Times New Roman" w:cs="Times New Roman"/>
                <w:b/>
                <w:i/>
                <w:sz w:val="20"/>
                <w:szCs w:val="20"/>
                <w:u w:val="single"/>
              </w:rPr>
              <w:t>I</w:t>
            </w:r>
            <w:r w:rsidRPr="008A6814">
              <w:rPr>
                <w:rFonts w:ascii="Times New Roman" w:hAnsi="Times New Roman" w:cs="Times New Roman"/>
                <w:b/>
                <w:i/>
                <w:sz w:val="20"/>
                <w:szCs w:val="20"/>
                <w:u w:val="single"/>
              </w:rPr>
              <w:t xml:space="preserve">I: do  </w:t>
            </w:r>
            <w:r w:rsidR="004A02C0" w:rsidRPr="008A6814">
              <w:rPr>
                <w:rFonts w:ascii="Times New Roman" w:hAnsi="Times New Roman" w:cs="Times New Roman"/>
                <w:b/>
                <w:i/>
                <w:sz w:val="20"/>
                <w:szCs w:val="20"/>
                <w:u w:val="single"/>
              </w:rPr>
              <w:t>30 września</w:t>
            </w:r>
            <w:r w:rsidRPr="008A6814">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lastRenderedPageBreak/>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w:t>
      </w:r>
      <w:r w:rsidR="00C4016C">
        <w:rPr>
          <w:rFonts w:ascii="Times New Roman" w:hAnsi="Times New Roman" w:cs="Times New Roman"/>
          <w:sz w:val="24"/>
          <w:szCs w:val="24"/>
        </w:rPr>
        <w:t>5</w:t>
      </w:r>
      <w:r w:rsidR="00AD6DDA">
        <w:rPr>
          <w:rFonts w:ascii="Times New Roman" w:hAnsi="Times New Roman" w:cs="Times New Roman"/>
          <w:sz w:val="24"/>
          <w:szCs w:val="24"/>
        </w:rPr>
        <w:t> </w:t>
      </w:r>
      <w:r w:rsidR="00C4016C">
        <w:rPr>
          <w:rFonts w:ascii="Times New Roman" w:hAnsi="Times New Roman" w:cs="Times New Roman"/>
          <w:sz w:val="24"/>
          <w:szCs w:val="24"/>
        </w:rPr>
        <w:t>0</w:t>
      </w:r>
      <w:r w:rsidR="00AD6DDA">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w:t>
      </w:r>
      <w:r>
        <w:rPr>
          <w:rFonts w:ascii="Times New Roman" w:hAnsi="Times New Roman" w:cs="Times New Roman"/>
          <w:sz w:val="24"/>
          <w:szCs w:val="24"/>
        </w:rPr>
        <w:lastRenderedPageBreak/>
        <w:t xml:space="preserve">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AD6DDA">
        <w:rPr>
          <w:rFonts w:ascii="Times New Roman" w:hAnsi="Times New Roman" w:cs="Times New Roman"/>
          <w:b/>
          <w:bCs/>
          <w:sz w:val="24"/>
          <w:szCs w:val="24"/>
        </w:rPr>
        <w:t>1</w:t>
      </w:r>
      <w:r w:rsidR="00937E63">
        <w:rPr>
          <w:rFonts w:ascii="Times New Roman" w:hAnsi="Times New Roman" w:cs="Times New Roman"/>
          <w:b/>
          <w:bCs/>
          <w:sz w:val="24"/>
          <w:szCs w:val="24"/>
        </w:rPr>
        <w:t>1</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w:t>
      </w:r>
      <w:r w:rsidRPr="001C2AA4">
        <w:rPr>
          <w:rFonts w:ascii="Times New Roman" w:hAnsi="Times New Roman" w:cs="Times New Roman"/>
          <w:sz w:val="24"/>
          <w:szCs w:val="24"/>
        </w:rPr>
        <w:lastRenderedPageBreak/>
        <w:t>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C5441">
        <w:rPr>
          <w:rFonts w:ascii="Times New Roman" w:eastAsia="Times New Roman" w:hAnsi="Times New Roman" w:cs="Times New Roman"/>
          <w:sz w:val="24"/>
          <w:szCs w:val="24"/>
          <w:lang w:eastAsia="pl-PL"/>
        </w:rPr>
        <w:t xml:space="preserve">inspektorem ochrony danych osobowych w 6 Szpitalu Wojskowym z Przychodnią - </w:t>
      </w:r>
      <w:r w:rsidRPr="00FC5441">
        <w:rPr>
          <w:rFonts w:ascii="Times New Roman" w:eastAsia="Times New Roman" w:hAnsi="Times New Roman" w:cs="Times New Roman"/>
          <w:i/>
          <w:sz w:val="24"/>
          <w:szCs w:val="24"/>
          <w:lang w:eastAsia="pl-PL"/>
        </w:rPr>
        <w:t xml:space="preserve">Samodzielny Publiczny Zakład Opieki Zdrowotnej w Dęblinie, ul. Szpitalna 2 </w:t>
      </w:r>
      <w:r w:rsidRPr="00FC5441">
        <w:rPr>
          <w:rFonts w:ascii="Times New Roman" w:eastAsia="Times New Roman" w:hAnsi="Times New Roman" w:cs="Times New Roman"/>
          <w:sz w:val="24"/>
          <w:szCs w:val="24"/>
          <w:lang w:eastAsia="pl-PL"/>
        </w:rPr>
        <w:t xml:space="preserve">jest Pani Agnieszka Czerniak kontakt: a.czerniak@pcat.pl, telefon: </w:t>
      </w:r>
      <w:r w:rsidR="000B78F6" w:rsidRPr="00FC5441">
        <w:rPr>
          <w:rFonts w:ascii="Times New Roman" w:eastAsia="Times New Roman" w:hAnsi="Times New Roman" w:cs="Times New Roman"/>
          <w:sz w:val="24"/>
          <w:szCs w:val="24"/>
          <w:lang w:eastAsia="pl-PL"/>
        </w:rPr>
        <w:t>517 191 978</w:t>
      </w:r>
      <w:r w:rsidRPr="00FC5441">
        <w:rPr>
          <w:rFonts w:ascii="Times New Roman" w:eastAsia="Times New Roman" w:hAnsi="Times New Roman" w:cs="Times New Roman"/>
          <w:b/>
          <w:i/>
          <w:sz w:val="24"/>
          <w:szCs w:val="24"/>
          <w:vertAlign w:val="superscript"/>
          <w:lang w:eastAsia="pl-PL"/>
        </w:rPr>
        <w:t>*</w:t>
      </w:r>
      <w:r w:rsidRPr="00FC5441">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F71375" w:rsidRPr="00F71375">
        <w:rPr>
          <w:rFonts w:ascii="Times New Roman" w:hAnsi="Times New Roman" w:cs="Times New Roman"/>
          <w:bCs/>
          <w:sz w:val="23"/>
          <w:szCs w:val="23"/>
        </w:rPr>
        <w:t>przebudowę budynku nr 94 na oddział szpitalny</w:t>
      </w:r>
      <w:r w:rsidRPr="00B37330">
        <w:rPr>
          <w:rFonts w:ascii="Times New Roman" w:hAnsi="Times New Roman" w:cs="Times New Roman"/>
          <w:sz w:val="24"/>
          <w:szCs w:val="24"/>
        </w:rPr>
        <w:t xml:space="preserve">, numer postępowania </w:t>
      </w:r>
      <w:r w:rsidR="00B37330" w:rsidRPr="00B37330">
        <w:rPr>
          <w:rFonts w:ascii="Times New Roman" w:hAnsi="Times New Roman" w:cs="Times New Roman"/>
          <w:sz w:val="24"/>
          <w:szCs w:val="24"/>
        </w:rPr>
        <w:t>1</w:t>
      </w:r>
      <w:r w:rsidR="00F71375">
        <w:rPr>
          <w:rFonts w:ascii="Times New Roman" w:hAnsi="Times New Roman" w:cs="Times New Roman"/>
          <w:sz w:val="24"/>
          <w:szCs w:val="24"/>
        </w:rPr>
        <w:t>1</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t>
      </w:r>
      <w:r w:rsidR="00F71375">
        <w:rPr>
          <w:rFonts w:ascii="Times New Roman" w:hAnsi="Times New Roman" w:cs="Times New Roman"/>
          <w:sz w:val="24"/>
          <w:szCs w:val="24"/>
        </w:rPr>
        <w:t xml:space="preserve">                  </w:t>
      </w:r>
      <w:r w:rsidRPr="00E77FCA">
        <w:rPr>
          <w:rFonts w:ascii="Times New Roman" w:hAnsi="Times New Roman" w:cs="Times New Roman"/>
          <w:sz w:val="24"/>
          <w:szCs w:val="24"/>
        </w:rPr>
        <w:t xml:space="preserve">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D8" w:rsidRDefault="00A304D8" w:rsidP="00BB2E15">
      <w:pPr>
        <w:spacing w:after="0" w:line="240" w:lineRule="auto"/>
      </w:pPr>
      <w:r>
        <w:separator/>
      </w:r>
    </w:p>
  </w:endnote>
  <w:endnote w:type="continuationSeparator" w:id="0">
    <w:p w:rsidR="00A304D8" w:rsidRDefault="00A304D8"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9B" w:rsidRPr="00BB2E15" w:rsidRDefault="00895C9B"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11</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BC029A">
      <w:rPr>
        <w:rStyle w:val="Numerstrony"/>
        <w:rFonts w:ascii="Times New Roman" w:hAnsi="Times New Roman" w:cs="Times New Roman"/>
        <w:b/>
        <w:bCs/>
        <w:i/>
        <w:iCs/>
        <w:noProof/>
        <w:sz w:val="20"/>
        <w:szCs w:val="20"/>
      </w:rPr>
      <w:t>17</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BC029A">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895C9B" w:rsidRDefault="00895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D8" w:rsidRDefault="00A304D8" w:rsidP="00BB2E15">
      <w:pPr>
        <w:spacing w:after="0" w:line="240" w:lineRule="auto"/>
      </w:pPr>
      <w:r>
        <w:separator/>
      </w:r>
    </w:p>
  </w:footnote>
  <w:footnote w:type="continuationSeparator" w:id="0">
    <w:p w:rsidR="00A304D8" w:rsidRDefault="00A304D8" w:rsidP="00BB2E15">
      <w:pPr>
        <w:spacing w:after="0" w:line="240" w:lineRule="auto"/>
      </w:pPr>
      <w:r>
        <w:continuationSeparator/>
      </w:r>
    </w:p>
  </w:footnote>
  <w:footnote w:id="1">
    <w:p w:rsidR="00895C9B" w:rsidRDefault="00895C9B"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26C25"/>
    <w:rsid w:val="00032C0D"/>
    <w:rsid w:val="00032E03"/>
    <w:rsid w:val="00041A1B"/>
    <w:rsid w:val="00045FF2"/>
    <w:rsid w:val="000501FF"/>
    <w:rsid w:val="00051881"/>
    <w:rsid w:val="000721C3"/>
    <w:rsid w:val="00072833"/>
    <w:rsid w:val="00080409"/>
    <w:rsid w:val="000939A5"/>
    <w:rsid w:val="00095E04"/>
    <w:rsid w:val="000A2A12"/>
    <w:rsid w:val="000A471A"/>
    <w:rsid w:val="000B1196"/>
    <w:rsid w:val="000B5C01"/>
    <w:rsid w:val="000B78F6"/>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4581"/>
    <w:rsid w:val="00145176"/>
    <w:rsid w:val="00161848"/>
    <w:rsid w:val="00161A23"/>
    <w:rsid w:val="00162C6E"/>
    <w:rsid w:val="00172B7B"/>
    <w:rsid w:val="00185432"/>
    <w:rsid w:val="00190EB8"/>
    <w:rsid w:val="001A2559"/>
    <w:rsid w:val="001A468F"/>
    <w:rsid w:val="001C2AA4"/>
    <w:rsid w:val="001C3FC9"/>
    <w:rsid w:val="001D77C1"/>
    <w:rsid w:val="001E5FCE"/>
    <w:rsid w:val="001F2C22"/>
    <w:rsid w:val="001F47D8"/>
    <w:rsid w:val="0021159C"/>
    <w:rsid w:val="00223432"/>
    <w:rsid w:val="00223D9E"/>
    <w:rsid w:val="002345D8"/>
    <w:rsid w:val="0025477F"/>
    <w:rsid w:val="002616BE"/>
    <w:rsid w:val="00271C87"/>
    <w:rsid w:val="0027736F"/>
    <w:rsid w:val="00285EFC"/>
    <w:rsid w:val="00286172"/>
    <w:rsid w:val="002871DE"/>
    <w:rsid w:val="002879A6"/>
    <w:rsid w:val="00291FFD"/>
    <w:rsid w:val="002A1119"/>
    <w:rsid w:val="002A5004"/>
    <w:rsid w:val="002B3B9B"/>
    <w:rsid w:val="002C6D29"/>
    <w:rsid w:val="002E23A0"/>
    <w:rsid w:val="002E2A58"/>
    <w:rsid w:val="00304663"/>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7490"/>
    <w:rsid w:val="0041461F"/>
    <w:rsid w:val="0041642A"/>
    <w:rsid w:val="00417696"/>
    <w:rsid w:val="00417A0C"/>
    <w:rsid w:val="00420560"/>
    <w:rsid w:val="004315E9"/>
    <w:rsid w:val="004333B7"/>
    <w:rsid w:val="00444A2B"/>
    <w:rsid w:val="00444C56"/>
    <w:rsid w:val="0045592C"/>
    <w:rsid w:val="00460EC8"/>
    <w:rsid w:val="004730D1"/>
    <w:rsid w:val="00483E30"/>
    <w:rsid w:val="00486C6C"/>
    <w:rsid w:val="004920CF"/>
    <w:rsid w:val="00496492"/>
    <w:rsid w:val="00497DFD"/>
    <w:rsid w:val="004A02C0"/>
    <w:rsid w:val="004A1843"/>
    <w:rsid w:val="004A3939"/>
    <w:rsid w:val="004A720A"/>
    <w:rsid w:val="004B1159"/>
    <w:rsid w:val="004C04D7"/>
    <w:rsid w:val="004D1661"/>
    <w:rsid w:val="004D1DF7"/>
    <w:rsid w:val="004D2943"/>
    <w:rsid w:val="004D682D"/>
    <w:rsid w:val="004E0BA1"/>
    <w:rsid w:val="004E1D95"/>
    <w:rsid w:val="004E7A83"/>
    <w:rsid w:val="004F2E8F"/>
    <w:rsid w:val="004F5390"/>
    <w:rsid w:val="004F73BE"/>
    <w:rsid w:val="0050413A"/>
    <w:rsid w:val="0051343C"/>
    <w:rsid w:val="00513610"/>
    <w:rsid w:val="0052031B"/>
    <w:rsid w:val="00523930"/>
    <w:rsid w:val="00523F67"/>
    <w:rsid w:val="005251F7"/>
    <w:rsid w:val="00526AF6"/>
    <w:rsid w:val="00537EF0"/>
    <w:rsid w:val="00543A85"/>
    <w:rsid w:val="0054796E"/>
    <w:rsid w:val="00551B94"/>
    <w:rsid w:val="00554455"/>
    <w:rsid w:val="00554C15"/>
    <w:rsid w:val="0055681F"/>
    <w:rsid w:val="00562EA7"/>
    <w:rsid w:val="0056362C"/>
    <w:rsid w:val="00564689"/>
    <w:rsid w:val="005674BF"/>
    <w:rsid w:val="00570DEE"/>
    <w:rsid w:val="005720CE"/>
    <w:rsid w:val="00572B80"/>
    <w:rsid w:val="00573C2E"/>
    <w:rsid w:val="005839CD"/>
    <w:rsid w:val="00585A62"/>
    <w:rsid w:val="0059229C"/>
    <w:rsid w:val="00595FDA"/>
    <w:rsid w:val="005A200D"/>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24611"/>
    <w:rsid w:val="006248EE"/>
    <w:rsid w:val="00625A59"/>
    <w:rsid w:val="00644706"/>
    <w:rsid w:val="006609F8"/>
    <w:rsid w:val="00666EBA"/>
    <w:rsid w:val="00682CEC"/>
    <w:rsid w:val="006830D6"/>
    <w:rsid w:val="00692FCD"/>
    <w:rsid w:val="006963DB"/>
    <w:rsid w:val="006A0AF1"/>
    <w:rsid w:val="006A0F77"/>
    <w:rsid w:val="006B0305"/>
    <w:rsid w:val="006B117A"/>
    <w:rsid w:val="006C759A"/>
    <w:rsid w:val="006D6C18"/>
    <w:rsid w:val="006E2DE4"/>
    <w:rsid w:val="006E6F53"/>
    <w:rsid w:val="006F06C0"/>
    <w:rsid w:val="006F7BAE"/>
    <w:rsid w:val="00701EA2"/>
    <w:rsid w:val="00725E6B"/>
    <w:rsid w:val="007353AE"/>
    <w:rsid w:val="0073557D"/>
    <w:rsid w:val="00740752"/>
    <w:rsid w:val="007447AA"/>
    <w:rsid w:val="007453E8"/>
    <w:rsid w:val="0075156F"/>
    <w:rsid w:val="00751967"/>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5152"/>
    <w:rsid w:val="00826E0E"/>
    <w:rsid w:val="008303C6"/>
    <w:rsid w:val="00830D8A"/>
    <w:rsid w:val="00852CA8"/>
    <w:rsid w:val="0085560D"/>
    <w:rsid w:val="00861119"/>
    <w:rsid w:val="00873CB1"/>
    <w:rsid w:val="00875D9B"/>
    <w:rsid w:val="008770E6"/>
    <w:rsid w:val="008820D2"/>
    <w:rsid w:val="008856DE"/>
    <w:rsid w:val="0088597B"/>
    <w:rsid w:val="0088663E"/>
    <w:rsid w:val="00895C9B"/>
    <w:rsid w:val="008A6814"/>
    <w:rsid w:val="008B2BA8"/>
    <w:rsid w:val="008C0FD0"/>
    <w:rsid w:val="008C6121"/>
    <w:rsid w:val="008C7E27"/>
    <w:rsid w:val="008D49B7"/>
    <w:rsid w:val="008E3011"/>
    <w:rsid w:val="008E4100"/>
    <w:rsid w:val="008E7980"/>
    <w:rsid w:val="008F0AD0"/>
    <w:rsid w:val="008F408A"/>
    <w:rsid w:val="009071BD"/>
    <w:rsid w:val="00907A7A"/>
    <w:rsid w:val="00916A8D"/>
    <w:rsid w:val="009200B4"/>
    <w:rsid w:val="009219F4"/>
    <w:rsid w:val="00937E63"/>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B5217"/>
    <w:rsid w:val="009C11CC"/>
    <w:rsid w:val="009C16A1"/>
    <w:rsid w:val="009C1E84"/>
    <w:rsid w:val="009C487F"/>
    <w:rsid w:val="009C505F"/>
    <w:rsid w:val="009C61DF"/>
    <w:rsid w:val="009D1A9C"/>
    <w:rsid w:val="009E013B"/>
    <w:rsid w:val="009E4C15"/>
    <w:rsid w:val="009E700B"/>
    <w:rsid w:val="00A00BF0"/>
    <w:rsid w:val="00A01622"/>
    <w:rsid w:val="00A04C10"/>
    <w:rsid w:val="00A0550C"/>
    <w:rsid w:val="00A153FA"/>
    <w:rsid w:val="00A15FDF"/>
    <w:rsid w:val="00A17B88"/>
    <w:rsid w:val="00A21385"/>
    <w:rsid w:val="00A22109"/>
    <w:rsid w:val="00A22BE5"/>
    <w:rsid w:val="00A23DC9"/>
    <w:rsid w:val="00A26690"/>
    <w:rsid w:val="00A304D8"/>
    <w:rsid w:val="00A33EFB"/>
    <w:rsid w:val="00A370AA"/>
    <w:rsid w:val="00A54621"/>
    <w:rsid w:val="00A552AF"/>
    <w:rsid w:val="00A623E5"/>
    <w:rsid w:val="00A67C89"/>
    <w:rsid w:val="00A759A1"/>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69EC"/>
    <w:rsid w:val="00B02630"/>
    <w:rsid w:val="00B117BC"/>
    <w:rsid w:val="00B12200"/>
    <w:rsid w:val="00B13182"/>
    <w:rsid w:val="00B14841"/>
    <w:rsid w:val="00B27535"/>
    <w:rsid w:val="00B27FB4"/>
    <w:rsid w:val="00B341AD"/>
    <w:rsid w:val="00B37330"/>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3C51"/>
    <w:rsid w:val="00BA6DAC"/>
    <w:rsid w:val="00BB0294"/>
    <w:rsid w:val="00BB2E15"/>
    <w:rsid w:val="00BC029A"/>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4016C"/>
    <w:rsid w:val="00C455E8"/>
    <w:rsid w:val="00C522DB"/>
    <w:rsid w:val="00C52579"/>
    <w:rsid w:val="00C53D98"/>
    <w:rsid w:val="00C61EB0"/>
    <w:rsid w:val="00C72EB6"/>
    <w:rsid w:val="00C809FF"/>
    <w:rsid w:val="00C86A21"/>
    <w:rsid w:val="00C920AD"/>
    <w:rsid w:val="00C978CA"/>
    <w:rsid w:val="00CA2CAC"/>
    <w:rsid w:val="00CA3B42"/>
    <w:rsid w:val="00CA4BEA"/>
    <w:rsid w:val="00CA7395"/>
    <w:rsid w:val="00CA73F3"/>
    <w:rsid w:val="00CB17EB"/>
    <w:rsid w:val="00CC48EF"/>
    <w:rsid w:val="00CD0A90"/>
    <w:rsid w:val="00CD1E8D"/>
    <w:rsid w:val="00CD743F"/>
    <w:rsid w:val="00CE53B7"/>
    <w:rsid w:val="00CE5954"/>
    <w:rsid w:val="00CE5B2A"/>
    <w:rsid w:val="00D05199"/>
    <w:rsid w:val="00D12CC2"/>
    <w:rsid w:val="00D13A5E"/>
    <w:rsid w:val="00D15830"/>
    <w:rsid w:val="00D16BB4"/>
    <w:rsid w:val="00D204D2"/>
    <w:rsid w:val="00D24199"/>
    <w:rsid w:val="00D32709"/>
    <w:rsid w:val="00D32AF1"/>
    <w:rsid w:val="00D37F18"/>
    <w:rsid w:val="00D41A7D"/>
    <w:rsid w:val="00D42AC2"/>
    <w:rsid w:val="00D46D20"/>
    <w:rsid w:val="00D47316"/>
    <w:rsid w:val="00D508E0"/>
    <w:rsid w:val="00D63862"/>
    <w:rsid w:val="00D64A0A"/>
    <w:rsid w:val="00D67CFD"/>
    <w:rsid w:val="00D77F97"/>
    <w:rsid w:val="00D81782"/>
    <w:rsid w:val="00D87321"/>
    <w:rsid w:val="00D92F84"/>
    <w:rsid w:val="00D94C11"/>
    <w:rsid w:val="00DA0220"/>
    <w:rsid w:val="00DA03E8"/>
    <w:rsid w:val="00DA2610"/>
    <w:rsid w:val="00DA78FC"/>
    <w:rsid w:val="00DB31E9"/>
    <w:rsid w:val="00DB442C"/>
    <w:rsid w:val="00DC539F"/>
    <w:rsid w:val="00DC745A"/>
    <w:rsid w:val="00DD5BB2"/>
    <w:rsid w:val="00DE093C"/>
    <w:rsid w:val="00DE2BE9"/>
    <w:rsid w:val="00DE55A2"/>
    <w:rsid w:val="00DF2E81"/>
    <w:rsid w:val="00DF5BA1"/>
    <w:rsid w:val="00DF6616"/>
    <w:rsid w:val="00DF6FDD"/>
    <w:rsid w:val="00E01BED"/>
    <w:rsid w:val="00E1001D"/>
    <w:rsid w:val="00E1006F"/>
    <w:rsid w:val="00E12FF1"/>
    <w:rsid w:val="00E14C28"/>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508F"/>
    <w:rsid w:val="00EE36CE"/>
    <w:rsid w:val="00EE6C71"/>
    <w:rsid w:val="00EF2CDA"/>
    <w:rsid w:val="00EF5A4B"/>
    <w:rsid w:val="00EF738E"/>
    <w:rsid w:val="00F148F7"/>
    <w:rsid w:val="00F3426F"/>
    <w:rsid w:val="00F364C0"/>
    <w:rsid w:val="00F368D3"/>
    <w:rsid w:val="00F56D00"/>
    <w:rsid w:val="00F60CAB"/>
    <w:rsid w:val="00F60F43"/>
    <w:rsid w:val="00F6106E"/>
    <w:rsid w:val="00F654B2"/>
    <w:rsid w:val="00F71375"/>
    <w:rsid w:val="00F71E7A"/>
    <w:rsid w:val="00F82FA7"/>
    <w:rsid w:val="00F86735"/>
    <w:rsid w:val="00FA582D"/>
    <w:rsid w:val="00FB5D1A"/>
    <w:rsid w:val="00FB5D46"/>
    <w:rsid w:val="00FC5441"/>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46318"/>
  <w15:docId w15:val="{586D31B9-E4B4-4D9E-A366-993CE2A8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C4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8794</TotalTime>
  <Pages>33</Pages>
  <Words>8559</Words>
  <Characters>51354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466</cp:revision>
  <cp:lastPrinted>2017-01-31T09:08:00Z</cp:lastPrinted>
  <dcterms:created xsi:type="dcterms:W3CDTF">2016-09-26T10:03:00Z</dcterms:created>
  <dcterms:modified xsi:type="dcterms:W3CDTF">2019-03-29T13:07:00Z</dcterms:modified>
</cp:coreProperties>
</file>