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C79" w:rsidRPr="003133A2" w:rsidRDefault="008C487A" w:rsidP="009D2D4E">
      <w:pPr>
        <w:pStyle w:val="Tekstpodstawowy"/>
        <w:jc w:val="righ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2D4E">
        <w:rPr>
          <w:sz w:val="24"/>
          <w:szCs w:val="24"/>
        </w:rPr>
        <w:tab/>
      </w:r>
      <w:r w:rsidR="00EB0C79" w:rsidRPr="003133A2">
        <w:rPr>
          <w:b/>
          <w:sz w:val="24"/>
          <w:szCs w:val="24"/>
        </w:rPr>
        <w:t xml:space="preserve">ZAŁĄCZNIK </w:t>
      </w:r>
      <w:r w:rsidR="00166CBA">
        <w:rPr>
          <w:b/>
          <w:sz w:val="24"/>
          <w:szCs w:val="24"/>
        </w:rPr>
        <w:t>1</w:t>
      </w:r>
      <w:r w:rsidR="009D2D4E">
        <w:rPr>
          <w:b/>
          <w:sz w:val="24"/>
          <w:szCs w:val="24"/>
        </w:rPr>
        <w:t xml:space="preserve"> DO SIWZ</w:t>
      </w:r>
    </w:p>
    <w:p w:rsidR="00EB0C79" w:rsidRPr="003133A2" w:rsidRDefault="00EB0C79" w:rsidP="00EB0C79">
      <w:pPr>
        <w:pStyle w:val="Tekstpodstawowy"/>
        <w:rPr>
          <w:b/>
          <w:sz w:val="24"/>
          <w:szCs w:val="24"/>
          <w:u w:val="single"/>
        </w:rPr>
      </w:pPr>
    </w:p>
    <w:p w:rsidR="009D2D4E" w:rsidRPr="006E081E" w:rsidRDefault="00931543" w:rsidP="009D2D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Usługa o</w:t>
      </w:r>
      <w:r w:rsidR="009D2D4E" w:rsidRPr="006E081E">
        <w:rPr>
          <w:b/>
          <w:sz w:val="28"/>
          <w:szCs w:val="28"/>
        </w:rPr>
        <w:t>pracowani</w:t>
      </w:r>
      <w:r>
        <w:rPr>
          <w:b/>
          <w:sz w:val="28"/>
          <w:szCs w:val="28"/>
        </w:rPr>
        <w:t>a</w:t>
      </w:r>
      <w:r w:rsidR="009D2D4E" w:rsidRPr="006E081E">
        <w:rPr>
          <w:b/>
          <w:sz w:val="28"/>
          <w:szCs w:val="28"/>
        </w:rPr>
        <w:t xml:space="preserve"> dokumentacji projektowo-kosztorysowej do zadania p</w:t>
      </w:r>
      <w:r>
        <w:rPr>
          <w:b/>
          <w:sz w:val="28"/>
          <w:szCs w:val="28"/>
        </w:rPr>
        <w:t>n.</w:t>
      </w:r>
      <w:r w:rsidR="009D2D4E" w:rsidRPr="006E081E">
        <w:rPr>
          <w:b/>
          <w:sz w:val="28"/>
          <w:szCs w:val="28"/>
        </w:rPr>
        <w:t xml:space="preserve"> „Termomodernizacja budynków nr 90 i 246”.</w:t>
      </w:r>
    </w:p>
    <w:p w:rsidR="009D2D4E" w:rsidRPr="006E081E" w:rsidRDefault="009D2D4E" w:rsidP="009D2D4E">
      <w:pPr>
        <w:pStyle w:val="Tekstpodstawowywcity3"/>
        <w:spacing w:after="0" w:line="360" w:lineRule="auto"/>
        <w:ind w:left="0"/>
        <w:jc w:val="both"/>
        <w:rPr>
          <w:sz w:val="24"/>
          <w:szCs w:val="24"/>
          <w:lang w:val="pl-PL"/>
        </w:rPr>
      </w:pPr>
      <w:r w:rsidRPr="006E081E">
        <w:rPr>
          <w:bCs/>
          <w:sz w:val="24"/>
          <w:szCs w:val="24"/>
          <w:lang w:val="pl-PL"/>
        </w:rPr>
        <w:t>Uwarunkowania stanu technicznego obiektu:</w:t>
      </w:r>
    </w:p>
    <w:p w:rsidR="009D2D4E" w:rsidRPr="006E081E" w:rsidRDefault="009D2D4E" w:rsidP="009D2D4E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b/>
          <w:sz w:val="24"/>
          <w:szCs w:val="24"/>
        </w:rPr>
        <w:t>Budynek nr 90</w:t>
      </w:r>
      <w:r w:rsidRPr="006E081E">
        <w:rPr>
          <w:sz w:val="24"/>
          <w:szCs w:val="24"/>
        </w:rPr>
        <w:t xml:space="preserve"> - budynek czterokondygnacyjny podpiwniczony ze strychem. Wykonany </w:t>
      </w:r>
      <w:r>
        <w:rPr>
          <w:sz w:val="24"/>
          <w:szCs w:val="24"/>
        </w:rPr>
        <w:br/>
      </w:r>
      <w:r w:rsidRPr="006E081E">
        <w:rPr>
          <w:sz w:val="24"/>
          <w:szCs w:val="24"/>
        </w:rPr>
        <w:t xml:space="preserve">w konstrukcji tradycyjnej, ściany murowane z cegły ceramicznej pełnej, stropodach typu </w:t>
      </w:r>
      <w:proofErr w:type="spellStart"/>
      <w:r w:rsidRPr="006E081E">
        <w:rPr>
          <w:sz w:val="24"/>
          <w:szCs w:val="24"/>
        </w:rPr>
        <w:t>Akermana</w:t>
      </w:r>
      <w:proofErr w:type="spellEnd"/>
      <w:r w:rsidRPr="006E081E">
        <w:rPr>
          <w:sz w:val="24"/>
          <w:szCs w:val="24"/>
        </w:rPr>
        <w:t xml:space="preserve">. Stan techniczny budynku jest dobry, brak śladów spękań i zarysowań na ścianach i stropach. Budynek wyposażony jest w następujące przyłącza oraz instalacje: energetyczną, wodno-kanalizacyjną, co., telefoniczną, systemy alarmowe. Przegrody  budynku posiadają nieodpowiednie parametry cieplne. Stolarka drzwiowa zewnętrzna </w:t>
      </w:r>
      <w:proofErr w:type="spellStart"/>
      <w:r w:rsidRPr="006E081E">
        <w:rPr>
          <w:sz w:val="24"/>
          <w:szCs w:val="24"/>
        </w:rPr>
        <w:t>rozszczelniona</w:t>
      </w:r>
      <w:proofErr w:type="spellEnd"/>
      <w:r w:rsidRPr="006E081E">
        <w:rPr>
          <w:sz w:val="24"/>
          <w:szCs w:val="24"/>
        </w:rPr>
        <w:t>.</w:t>
      </w:r>
    </w:p>
    <w:p w:rsidR="009D2D4E" w:rsidRPr="006E081E" w:rsidRDefault="009D2D4E" w:rsidP="009D2D4E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Ostatni remont budynku został przeprowadzony w 2016 r  i obejmował przebudowę bloku operacyjnego.</w:t>
      </w:r>
    </w:p>
    <w:p w:rsidR="009D2D4E" w:rsidRPr="006E081E" w:rsidRDefault="009D2D4E" w:rsidP="009D2D4E">
      <w:pPr>
        <w:adjustRightInd w:val="0"/>
        <w:spacing w:line="360" w:lineRule="auto"/>
        <w:ind w:right="-794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Stan techniczny elementów budynku został określony w protokołach:</w:t>
      </w:r>
    </w:p>
    <w:p w:rsidR="009D2D4E" w:rsidRPr="006E081E" w:rsidRDefault="009D2D4E" w:rsidP="009D2D4E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- z okresowej pięcioletniej kontroli stanu technicznego i przydatności do użytkowania obiektu budowlanego.</w:t>
      </w:r>
    </w:p>
    <w:p w:rsidR="009D2D4E" w:rsidRPr="006E081E" w:rsidRDefault="009D2D4E" w:rsidP="009D2D4E">
      <w:pPr>
        <w:adjustRightInd w:val="0"/>
        <w:spacing w:line="360" w:lineRule="auto"/>
        <w:ind w:right="-794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- z okresowej kontroli stanu technicznej sprawności obiektu budowlanego -roczny</w:t>
      </w:r>
    </w:p>
    <w:p w:rsidR="009D2D4E" w:rsidRPr="006E081E" w:rsidRDefault="009D2D4E" w:rsidP="009D2D4E">
      <w:pPr>
        <w:adjustRightInd w:val="0"/>
        <w:spacing w:line="360" w:lineRule="auto"/>
        <w:jc w:val="both"/>
        <w:rPr>
          <w:sz w:val="24"/>
          <w:szCs w:val="24"/>
        </w:rPr>
      </w:pPr>
    </w:p>
    <w:p w:rsidR="009D2D4E" w:rsidRPr="006E081E" w:rsidRDefault="009D2D4E" w:rsidP="009D2D4E">
      <w:pPr>
        <w:adjustRightInd w:val="0"/>
        <w:spacing w:line="360" w:lineRule="auto"/>
        <w:ind w:right="-134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>Charakterystyka obiektu:</w:t>
      </w:r>
    </w:p>
    <w:p w:rsidR="009D2D4E" w:rsidRPr="006E081E" w:rsidRDefault="009D2D4E" w:rsidP="009D2D4E">
      <w:pPr>
        <w:adjustRightInd w:val="0"/>
        <w:spacing w:line="360" w:lineRule="auto"/>
        <w:ind w:right="-134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 xml:space="preserve">Rok budowy </w:t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  <w:t>1955</w:t>
      </w:r>
    </w:p>
    <w:p w:rsidR="009D2D4E" w:rsidRPr="006E081E" w:rsidRDefault="009D2D4E" w:rsidP="009D2D4E">
      <w:pPr>
        <w:adjustRightInd w:val="0"/>
        <w:spacing w:line="360" w:lineRule="auto"/>
        <w:ind w:right="-134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 xml:space="preserve">Kubatura zewnętrzna budynku </w:t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  <w:t>23850, 00 m</w:t>
      </w:r>
      <w:r w:rsidRPr="006E081E">
        <w:rPr>
          <w:b/>
          <w:sz w:val="24"/>
          <w:szCs w:val="24"/>
          <w:vertAlign w:val="superscript"/>
        </w:rPr>
        <w:t>3</w:t>
      </w:r>
    </w:p>
    <w:p w:rsidR="009D2D4E" w:rsidRPr="006E081E" w:rsidRDefault="009D2D4E" w:rsidP="009D2D4E">
      <w:pPr>
        <w:adjustRightInd w:val="0"/>
        <w:spacing w:line="360" w:lineRule="auto"/>
        <w:ind w:right="-134"/>
        <w:jc w:val="both"/>
        <w:rPr>
          <w:b/>
          <w:sz w:val="24"/>
          <w:szCs w:val="24"/>
          <w:vertAlign w:val="superscript"/>
        </w:rPr>
      </w:pPr>
      <w:r w:rsidRPr="006E081E">
        <w:rPr>
          <w:b/>
          <w:sz w:val="24"/>
          <w:szCs w:val="24"/>
        </w:rPr>
        <w:t>powierzchnia użytkowa całkowita</w:t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  <w:t xml:space="preserve"> 4495, 00 m</w:t>
      </w:r>
      <w:r w:rsidRPr="006E081E">
        <w:rPr>
          <w:b/>
          <w:sz w:val="24"/>
          <w:szCs w:val="24"/>
          <w:vertAlign w:val="superscript"/>
        </w:rPr>
        <w:t>2</w:t>
      </w:r>
    </w:p>
    <w:p w:rsidR="009D2D4E" w:rsidRPr="006E081E" w:rsidRDefault="009D2D4E" w:rsidP="009D2D4E">
      <w:pPr>
        <w:adjustRightInd w:val="0"/>
        <w:spacing w:line="360" w:lineRule="auto"/>
        <w:ind w:right="-134"/>
        <w:jc w:val="both"/>
        <w:rPr>
          <w:b/>
          <w:sz w:val="24"/>
          <w:szCs w:val="24"/>
          <w:vertAlign w:val="superscript"/>
        </w:rPr>
      </w:pPr>
      <w:r w:rsidRPr="006E081E">
        <w:rPr>
          <w:b/>
          <w:sz w:val="24"/>
          <w:szCs w:val="24"/>
        </w:rPr>
        <w:t xml:space="preserve">powierzchnia pomieszczeń użytkowych </w:t>
      </w:r>
      <w:r w:rsidRPr="006E081E">
        <w:rPr>
          <w:b/>
          <w:sz w:val="24"/>
          <w:szCs w:val="24"/>
        </w:rPr>
        <w:tab/>
        <w:t xml:space="preserve"> 2872, 00 m </w:t>
      </w:r>
      <w:r w:rsidRPr="006E081E">
        <w:rPr>
          <w:b/>
          <w:sz w:val="24"/>
          <w:szCs w:val="24"/>
          <w:vertAlign w:val="superscript"/>
        </w:rPr>
        <w:t>2</w:t>
      </w:r>
    </w:p>
    <w:p w:rsidR="009D2D4E" w:rsidRPr="006E081E" w:rsidRDefault="009D2D4E" w:rsidP="009D2D4E">
      <w:pPr>
        <w:tabs>
          <w:tab w:val="left" w:pos="2340"/>
        </w:tabs>
        <w:adjustRightInd w:val="0"/>
        <w:spacing w:line="360" w:lineRule="auto"/>
        <w:ind w:right="-134"/>
        <w:jc w:val="both"/>
        <w:rPr>
          <w:sz w:val="24"/>
          <w:szCs w:val="24"/>
        </w:rPr>
      </w:pPr>
    </w:p>
    <w:p w:rsidR="009D2D4E" w:rsidRPr="006E081E" w:rsidRDefault="009D2D4E" w:rsidP="009D2D4E">
      <w:pPr>
        <w:tabs>
          <w:tab w:val="left" w:pos="2340"/>
        </w:tabs>
        <w:adjustRightInd w:val="0"/>
        <w:spacing w:line="360" w:lineRule="auto"/>
        <w:ind w:right="-134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Zakres prac budynku 90  :</w:t>
      </w:r>
      <w:r w:rsidRPr="006E081E">
        <w:rPr>
          <w:sz w:val="24"/>
          <w:szCs w:val="24"/>
        </w:rPr>
        <w:tab/>
      </w:r>
    </w:p>
    <w:p w:rsidR="009D2D4E" w:rsidRPr="006E081E" w:rsidRDefault="009D2D4E" w:rsidP="009D2D4E">
      <w:pPr>
        <w:numPr>
          <w:ilvl w:val="0"/>
          <w:numId w:val="6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Docieplenie ścian piwnic</w:t>
      </w:r>
    </w:p>
    <w:p w:rsidR="009D2D4E" w:rsidRPr="006E081E" w:rsidRDefault="009D2D4E" w:rsidP="009D2D4E">
      <w:pPr>
        <w:numPr>
          <w:ilvl w:val="0"/>
          <w:numId w:val="6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Izolacje przeciwwilgociowe fundamentów</w:t>
      </w:r>
    </w:p>
    <w:p w:rsidR="009D2D4E" w:rsidRPr="006E081E" w:rsidRDefault="009D2D4E" w:rsidP="009D2D4E">
      <w:pPr>
        <w:numPr>
          <w:ilvl w:val="0"/>
          <w:numId w:val="6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Docieplenie ścian zewnętrznych</w:t>
      </w:r>
    </w:p>
    <w:p w:rsidR="009D2D4E" w:rsidRPr="006E081E" w:rsidRDefault="009D2D4E" w:rsidP="009D2D4E">
      <w:pPr>
        <w:numPr>
          <w:ilvl w:val="0"/>
          <w:numId w:val="6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Częściowa wymiana stolarki okiennej I drzwiowej zewnętrznej</w:t>
      </w:r>
    </w:p>
    <w:p w:rsidR="009D2D4E" w:rsidRPr="006E081E" w:rsidRDefault="009D2D4E" w:rsidP="009D2D4E">
      <w:pPr>
        <w:numPr>
          <w:ilvl w:val="0"/>
          <w:numId w:val="6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Docieplenie poddasza I stropodachu</w:t>
      </w:r>
    </w:p>
    <w:p w:rsidR="009D2D4E" w:rsidRPr="006E081E" w:rsidRDefault="009D2D4E" w:rsidP="009D2D4E">
      <w:pPr>
        <w:numPr>
          <w:ilvl w:val="0"/>
          <w:numId w:val="6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Naprawa schodów wejściowych</w:t>
      </w:r>
    </w:p>
    <w:p w:rsidR="009D2D4E" w:rsidRPr="006E081E" w:rsidRDefault="009D2D4E" w:rsidP="009D2D4E">
      <w:pPr>
        <w:numPr>
          <w:ilvl w:val="0"/>
          <w:numId w:val="6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Naprawa tarasu</w:t>
      </w:r>
    </w:p>
    <w:p w:rsidR="009D2D4E" w:rsidRPr="006E081E" w:rsidRDefault="009D2D4E" w:rsidP="009D2D4E">
      <w:pPr>
        <w:numPr>
          <w:ilvl w:val="0"/>
          <w:numId w:val="6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Wymiana obróbek blacharskich, rynien I rur spustowych</w:t>
      </w:r>
    </w:p>
    <w:p w:rsidR="009D2D4E" w:rsidRPr="006E081E" w:rsidRDefault="009D2D4E" w:rsidP="009D2D4E">
      <w:pPr>
        <w:numPr>
          <w:ilvl w:val="0"/>
          <w:numId w:val="6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Wykonanie opaski wokół budynku</w:t>
      </w:r>
    </w:p>
    <w:p w:rsidR="009D2D4E" w:rsidRPr="006E081E" w:rsidRDefault="009D2D4E" w:rsidP="009D2D4E">
      <w:pPr>
        <w:numPr>
          <w:ilvl w:val="0"/>
          <w:numId w:val="6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lastRenderedPageBreak/>
        <w:t>Montaż pomp ciepła</w:t>
      </w:r>
    </w:p>
    <w:p w:rsidR="009D2D4E" w:rsidRPr="006E081E" w:rsidRDefault="009D2D4E" w:rsidP="009D2D4E">
      <w:pPr>
        <w:numPr>
          <w:ilvl w:val="0"/>
          <w:numId w:val="6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Montaż ogniw fotowoltaicznych</w:t>
      </w:r>
    </w:p>
    <w:p w:rsidR="009D2D4E" w:rsidRPr="006E081E" w:rsidRDefault="009D2D4E" w:rsidP="009D2D4E">
      <w:pPr>
        <w:spacing w:line="360" w:lineRule="auto"/>
        <w:ind w:right="-51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>Prace projektowe należy prowadzić z uwzględnieniem audytu energetycznego sporządzonego w roku 2016. Projektant jest zobowiązany do opracowania dokumentacji  projektowej obejmującej:</w:t>
      </w:r>
    </w:p>
    <w:p w:rsidR="009D2D4E" w:rsidRPr="006E081E" w:rsidRDefault="009D2D4E" w:rsidP="009D2D4E">
      <w:pPr>
        <w:tabs>
          <w:tab w:val="left" w:pos="-1260"/>
          <w:tab w:val="left" w:pos="-180"/>
          <w:tab w:val="left" w:pos="0"/>
        </w:tabs>
        <w:spacing w:line="360" w:lineRule="auto"/>
        <w:ind w:right="-51"/>
        <w:jc w:val="both"/>
        <w:rPr>
          <w:i/>
          <w:sz w:val="24"/>
          <w:szCs w:val="24"/>
        </w:rPr>
      </w:pPr>
      <w:r w:rsidRPr="006E081E">
        <w:rPr>
          <w:sz w:val="24"/>
          <w:szCs w:val="24"/>
        </w:rPr>
        <w:t>-</w:t>
      </w:r>
      <w:r w:rsidRPr="006E081E">
        <w:rPr>
          <w:i/>
          <w:sz w:val="24"/>
          <w:szCs w:val="24"/>
        </w:rPr>
        <w:t>Projekt budowlany i wykonawczy.</w:t>
      </w:r>
    </w:p>
    <w:p w:rsidR="009D2D4E" w:rsidRPr="006E081E" w:rsidRDefault="009D2D4E" w:rsidP="009D2D4E">
      <w:pPr>
        <w:tabs>
          <w:tab w:val="left" w:pos="-1260"/>
          <w:tab w:val="left" w:pos="-180"/>
          <w:tab w:val="left" w:pos="284"/>
        </w:tabs>
        <w:spacing w:line="360" w:lineRule="auto"/>
        <w:ind w:right="-51"/>
        <w:jc w:val="both"/>
        <w:rPr>
          <w:sz w:val="24"/>
          <w:szCs w:val="24"/>
        </w:rPr>
      </w:pPr>
      <w:r w:rsidRPr="006E081E">
        <w:rPr>
          <w:i/>
          <w:sz w:val="24"/>
          <w:szCs w:val="24"/>
        </w:rPr>
        <w:t>-Specyfikację techniczną wykonania</w:t>
      </w:r>
      <w:r w:rsidRPr="006E081E">
        <w:rPr>
          <w:sz w:val="24"/>
          <w:szCs w:val="24"/>
        </w:rPr>
        <w:t xml:space="preserve"> i odbioru robót.</w:t>
      </w:r>
    </w:p>
    <w:p w:rsidR="009D2D4E" w:rsidRPr="006E081E" w:rsidRDefault="009D2D4E" w:rsidP="009D2D4E">
      <w:pPr>
        <w:tabs>
          <w:tab w:val="left" w:pos="-1260"/>
          <w:tab w:val="left" w:pos="-180"/>
          <w:tab w:val="left" w:pos="284"/>
        </w:tabs>
        <w:spacing w:line="360" w:lineRule="auto"/>
        <w:ind w:right="-51"/>
        <w:jc w:val="both"/>
        <w:rPr>
          <w:i/>
          <w:sz w:val="24"/>
          <w:szCs w:val="24"/>
        </w:rPr>
      </w:pPr>
      <w:r w:rsidRPr="006E081E">
        <w:rPr>
          <w:sz w:val="24"/>
          <w:szCs w:val="24"/>
        </w:rPr>
        <w:t>-</w:t>
      </w:r>
      <w:r w:rsidRPr="006E081E">
        <w:rPr>
          <w:i/>
          <w:sz w:val="24"/>
          <w:szCs w:val="24"/>
        </w:rPr>
        <w:t xml:space="preserve">Opracowanie przedmiaru robót zawierające zestawienie przewidywanych  do wykonania robót kolejności technologicznej ich wykonania wraz z ich  szczegółowym opisem, miejscem wykonania lub wskazania  podstaw ustalających szczegółowy opis z wyliczeniem </w:t>
      </w:r>
      <w:r>
        <w:rPr>
          <w:i/>
          <w:sz w:val="24"/>
          <w:szCs w:val="24"/>
        </w:rPr>
        <w:br/>
      </w:r>
      <w:r w:rsidRPr="006E081E">
        <w:rPr>
          <w:i/>
          <w:sz w:val="24"/>
          <w:szCs w:val="24"/>
        </w:rPr>
        <w:t xml:space="preserve">i zestawieniem ilości jednostek miar robót podstawowych oraz wskazaniem podstaw </w:t>
      </w:r>
      <w:r>
        <w:rPr>
          <w:i/>
          <w:sz w:val="24"/>
          <w:szCs w:val="24"/>
        </w:rPr>
        <w:br/>
      </w:r>
      <w:r w:rsidRPr="006E081E">
        <w:rPr>
          <w:i/>
          <w:sz w:val="24"/>
          <w:szCs w:val="24"/>
        </w:rPr>
        <w:t>do ustalenia cen jednostkowych robót lub jednostkowych nakładów rzeczowych.</w:t>
      </w:r>
    </w:p>
    <w:p w:rsidR="009D2D4E" w:rsidRPr="006E081E" w:rsidRDefault="009D2D4E" w:rsidP="009D2D4E">
      <w:pPr>
        <w:tabs>
          <w:tab w:val="left" w:pos="-1260"/>
          <w:tab w:val="left" w:pos="-180"/>
          <w:tab w:val="left" w:pos="0"/>
        </w:tabs>
        <w:spacing w:line="360" w:lineRule="auto"/>
        <w:ind w:right="-51"/>
        <w:jc w:val="both"/>
        <w:rPr>
          <w:i/>
          <w:sz w:val="24"/>
          <w:szCs w:val="24"/>
        </w:rPr>
      </w:pPr>
      <w:r w:rsidRPr="006E081E">
        <w:rPr>
          <w:i/>
          <w:sz w:val="24"/>
          <w:szCs w:val="24"/>
        </w:rPr>
        <w:t>-sporządzenie kosztorysu inwestorskiego.</w:t>
      </w:r>
    </w:p>
    <w:p w:rsidR="009D2D4E" w:rsidRPr="006E081E" w:rsidRDefault="009D2D4E" w:rsidP="009D2D4E">
      <w:pPr>
        <w:tabs>
          <w:tab w:val="left" w:pos="-1260"/>
          <w:tab w:val="left" w:pos="-180"/>
          <w:tab w:val="left" w:pos="284"/>
        </w:tabs>
        <w:spacing w:line="360" w:lineRule="auto"/>
        <w:ind w:right="-51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 xml:space="preserve">Zaleca się, aby Projektant dokonał wizji lokalnej w terenie na swój koszt , odpowiedzialność </w:t>
      </w:r>
      <w:r>
        <w:rPr>
          <w:bCs/>
          <w:i/>
          <w:sz w:val="24"/>
          <w:szCs w:val="24"/>
        </w:rPr>
        <w:br/>
      </w:r>
      <w:r w:rsidRPr="006E081E">
        <w:rPr>
          <w:bCs/>
          <w:i/>
          <w:sz w:val="24"/>
          <w:szCs w:val="24"/>
        </w:rPr>
        <w:t xml:space="preserve">i ryzyko za wszelkie istotne informacje , które mogą być przydatne w opracowaniu oferty </w:t>
      </w:r>
      <w:r>
        <w:rPr>
          <w:bCs/>
          <w:i/>
          <w:sz w:val="24"/>
          <w:szCs w:val="24"/>
        </w:rPr>
        <w:br/>
      </w:r>
      <w:r w:rsidRPr="006E081E">
        <w:rPr>
          <w:bCs/>
          <w:i/>
          <w:sz w:val="24"/>
          <w:szCs w:val="24"/>
        </w:rPr>
        <w:t>i realizacji projektu.</w:t>
      </w:r>
    </w:p>
    <w:p w:rsidR="009D2D4E" w:rsidRPr="006E081E" w:rsidRDefault="009D2D4E" w:rsidP="009D2D4E">
      <w:pPr>
        <w:adjustRightInd w:val="0"/>
        <w:spacing w:line="360" w:lineRule="auto"/>
        <w:ind w:right="-51"/>
        <w:jc w:val="both"/>
        <w:rPr>
          <w:sz w:val="24"/>
          <w:szCs w:val="24"/>
        </w:rPr>
      </w:pPr>
      <w:r w:rsidRPr="006E081E">
        <w:rPr>
          <w:sz w:val="24"/>
          <w:szCs w:val="24"/>
        </w:rPr>
        <w:t xml:space="preserve">Wykonawca opracowania dokumentacji projektowej zobowiązany jest do uzyskania  </w:t>
      </w:r>
      <w:r>
        <w:rPr>
          <w:sz w:val="24"/>
          <w:szCs w:val="24"/>
        </w:rPr>
        <w:br/>
      </w:r>
      <w:r w:rsidRPr="006E081E">
        <w:rPr>
          <w:sz w:val="24"/>
          <w:szCs w:val="24"/>
        </w:rPr>
        <w:t>w imieniu zamawiającego wszystkich niezbędnych uzgodnień i dokumentów technicznych  potrzebnych do wykon</w:t>
      </w:r>
      <w:r w:rsidR="00333D6D">
        <w:rPr>
          <w:sz w:val="24"/>
          <w:szCs w:val="24"/>
        </w:rPr>
        <w:t>ania prac termomodernizacyjnych</w:t>
      </w:r>
      <w:r w:rsidRPr="006E081E">
        <w:rPr>
          <w:sz w:val="24"/>
          <w:szCs w:val="24"/>
        </w:rPr>
        <w:t xml:space="preserve">. Projekt powinien być opracowany tak, aby zapewnić kompleksowość rozwiązań w zakresie termomodernizacji  kładąc szczególny nacisk na zastosowanie energooszczędnych i nowoczesnych technologii w pracach termomodernizacyjnych budynku nr 90 w 6 Wojskowym Szpitalu z Przychodnią SP ZOZ </w:t>
      </w:r>
      <w:r>
        <w:rPr>
          <w:sz w:val="24"/>
          <w:szCs w:val="24"/>
        </w:rPr>
        <w:br/>
      </w:r>
      <w:r w:rsidRPr="006E081E">
        <w:rPr>
          <w:sz w:val="24"/>
          <w:szCs w:val="24"/>
        </w:rPr>
        <w:t>w Dęblinie ul. Szpitalna 2.</w:t>
      </w:r>
    </w:p>
    <w:p w:rsidR="009D2D4E" w:rsidRPr="006E081E" w:rsidRDefault="009D2D4E" w:rsidP="009D2D4E">
      <w:pPr>
        <w:adjustRightInd w:val="0"/>
        <w:spacing w:line="360" w:lineRule="auto"/>
        <w:jc w:val="both"/>
        <w:rPr>
          <w:sz w:val="24"/>
          <w:szCs w:val="24"/>
        </w:rPr>
      </w:pPr>
    </w:p>
    <w:p w:rsidR="009D2D4E" w:rsidRPr="006E081E" w:rsidRDefault="009D2D4E" w:rsidP="009D2D4E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Roboty budowlane prowadzone będą zgodnie ze sporządzonym projektem w sposób niezakłócający pracy szpitala z zachowaniem wszelkich przepisów bezpieczeństwa BHP </w:t>
      </w:r>
      <w:r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>i ppoż. oraz opracowanego programu BIOS.</w:t>
      </w:r>
    </w:p>
    <w:p w:rsidR="009D2D4E" w:rsidRPr="006E081E" w:rsidRDefault="009D2D4E" w:rsidP="009D2D4E">
      <w:pPr>
        <w:tabs>
          <w:tab w:val="left" w:pos="-1260"/>
          <w:tab w:val="left" w:pos="180"/>
        </w:tabs>
        <w:spacing w:line="360" w:lineRule="auto"/>
        <w:ind w:right="-494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Istotne wymogi techniczne:</w:t>
      </w:r>
    </w:p>
    <w:p w:rsidR="009D2D4E" w:rsidRPr="006E081E" w:rsidRDefault="009D2D4E" w:rsidP="009D2D4E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-spełnienie wymagań wartości współczynnika przenikania ciepła dla przegród zewnętrznych budynku użyteczności publicznej</w:t>
      </w:r>
    </w:p>
    <w:p w:rsidR="009D2D4E" w:rsidRPr="006E081E" w:rsidRDefault="009D2D4E" w:rsidP="009D2D4E">
      <w:pPr>
        <w:tabs>
          <w:tab w:val="left" w:pos="-1260"/>
          <w:tab w:val="left" w:pos="180"/>
        </w:tabs>
        <w:spacing w:line="360" w:lineRule="auto"/>
        <w:ind w:right="-494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-jw. dla stolarki PCV i aluminiowej</w:t>
      </w:r>
    </w:p>
    <w:p w:rsidR="009D2D4E" w:rsidRPr="006E081E" w:rsidRDefault="009D2D4E" w:rsidP="009D2D4E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-zamontowanie urządzeń do przetwarzania światła słonecznego na energię  cieplną lub energię elektryczną</w:t>
      </w:r>
    </w:p>
    <w:p w:rsidR="009D2D4E" w:rsidRPr="006E081E" w:rsidRDefault="009D2D4E" w:rsidP="009D2D4E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lastRenderedPageBreak/>
        <w:t>-stosowanie wyrobów budowlanych zgodnie z obowiązującymi przepisami w tym oznaczonych znakiem CE lub B</w:t>
      </w:r>
    </w:p>
    <w:p w:rsidR="009D2D4E" w:rsidRPr="006E081E" w:rsidRDefault="009D2D4E" w:rsidP="009D2D4E">
      <w:pPr>
        <w:tabs>
          <w:tab w:val="left" w:pos="-1260"/>
          <w:tab w:val="left" w:pos="180"/>
        </w:tabs>
        <w:spacing w:line="360" w:lineRule="auto"/>
        <w:ind w:right="-494"/>
        <w:jc w:val="both"/>
        <w:rPr>
          <w:bCs/>
          <w:sz w:val="24"/>
          <w:szCs w:val="24"/>
        </w:rPr>
      </w:pPr>
    </w:p>
    <w:p w:rsidR="009D2D4E" w:rsidRPr="006E081E" w:rsidRDefault="009D2D4E" w:rsidP="009D2D4E">
      <w:pPr>
        <w:tabs>
          <w:tab w:val="left" w:pos="-1260"/>
          <w:tab w:val="left" w:pos="180"/>
        </w:tabs>
        <w:spacing w:line="360" w:lineRule="auto"/>
        <w:jc w:val="both"/>
        <w:rPr>
          <w:sz w:val="24"/>
          <w:szCs w:val="24"/>
        </w:rPr>
      </w:pPr>
      <w:r w:rsidRPr="006E081E">
        <w:rPr>
          <w:b/>
          <w:sz w:val="24"/>
          <w:szCs w:val="24"/>
        </w:rPr>
        <w:t>Budynek nr  246</w:t>
      </w:r>
      <w:r w:rsidRPr="006E081E">
        <w:rPr>
          <w:sz w:val="24"/>
          <w:szCs w:val="24"/>
        </w:rPr>
        <w:t xml:space="preserve"> - budynek dwukondygnacyjny niepodpiwniczony. Wykonany w konstrukcji tradycyjnej, ściany murowane z bloczków betonowych , stropodach płyty betonowe korytkowe. Stan techniczny budynku jest dobry, brak śladów spękań i zarysowań na ścianach i stropach. Budynek wyposażony jest w następujące przyłącza oraz instalacje: energetyczną, wodno-kanalizacyjną , co., telefoniczną.</w:t>
      </w:r>
    </w:p>
    <w:p w:rsidR="009D2D4E" w:rsidRPr="006E081E" w:rsidRDefault="009D2D4E" w:rsidP="009D2D4E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Ostatni remont budynku został przeprowadzony w 2016 r , i obejmował wymianę pokrycia dachowego oraz obróbek blacharskich , rynien i rur spustowych.</w:t>
      </w:r>
    </w:p>
    <w:p w:rsidR="009D2D4E" w:rsidRPr="006E081E" w:rsidRDefault="009D2D4E" w:rsidP="009D2D4E">
      <w:pPr>
        <w:adjustRightInd w:val="0"/>
        <w:spacing w:line="360" w:lineRule="auto"/>
        <w:ind w:right="-794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Stan techniczny elementów budynku został określony w protokołach:</w:t>
      </w:r>
    </w:p>
    <w:p w:rsidR="009D2D4E" w:rsidRPr="006E081E" w:rsidRDefault="009D2D4E" w:rsidP="009D2D4E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-z okresowej pięcioletniej kontroli stanu technicznego i przydatności do użytkowania obiektu budowlanego.</w:t>
      </w:r>
    </w:p>
    <w:p w:rsidR="009D2D4E" w:rsidRPr="006E081E" w:rsidRDefault="009D2D4E" w:rsidP="009D2D4E">
      <w:pPr>
        <w:adjustRightInd w:val="0"/>
        <w:spacing w:line="360" w:lineRule="auto"/>
        <w:ind w:right="-794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- z okresowej kontroli stanu technicznej sprawności obiektu budowlanego -roczny</w:t>
      </w:r>
    </w:p>
    <w:p w:rsidR="009D2D4E" w:rsidRPr="006E081E" w:rsidRDefault="009D2D4E" w:rsidP="009D2D4E">
      <w:pPr>
        <w:adjustRightInd w:val="0"/>
        <w:spacing w:line="360" w:lineRule="auto"/>
        <w:ind w:right="-134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 xml:space="preserve">  </w:t>
      </w:r>
    </w:p>
    <w:p w:rsidR="009D2D4E" w:rsidRPr="006E081E" w:rsidRDefault="009D2D4E" w:rsidP="009D2D4E">
      <w:pPr>
        <w:adjustRightInd w:val="0"/>
        <w:spacing w:line="360" w:lineRule="auto"/>
        <w:ind w:right="-134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>Charakterystyka obiektu:</w:t>
      </w:r>
    </w:p>
    <w:p w:rsidR="009D2D4E" w:rsidRPr="006E081E" w:rsidRDefault="009D2D4E" w:rsidP="009D2D4E">
      <w:pPr>
        <w:adjustRightInd w:val="0"/>
        <w:spacing w:line="360" w:lineRule="auto"/>
        <w:ind w:right="-134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 xml:space="preserve">Rok budowy </w:t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  <w:t>1979</w:t>
      </w:r>
    </w:p>
    <w:p w:rsidR="009D2D4E" w:rsidRPr="006E081E" w:rsidRDefault="009D2D4E" w:rsidP="009D2D4E">
      <w:pPr>
        <w:adjustRightInd w:val="0"/>
        <w:spacing w:line="360" w:lineRule="auto"/>
        <w:ind w:right="-134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 xml:space="preserve">Kubatura zewnętrzna budynku       </w:t>
      </w:r>
      <w:r w:rsidRPr="006E081E">
        <w:rPr>
          <w:b/>
          <w:sz w:val="24"/>
          <w:szCs w:val="24"/>
        </w:rPr>
        <w:tab/>
        <w:t xml:space="preserve">  </w:t>
      </w:r>
      <w:r w:rsidRPr="006E081E">
        <w:rPr>
          <w:b/>
          <w:sz w:val="24"/>
          <w:szCs w:val="24"/>
        </w:rPr>
        <w:tab/>
        <w:t>2750, 00 m</w:t>
      </w:r>
      <w:r w:rsidRPr="006E081E">
        <w:rPr>
          <w:b/>
          <w:sz w:val="24"/>
          <w:szCs w:val="24"/>
          <w:vertAlign w:val="superscript"/>
        </w:rPr>
        <w:t>3</w:t>
      </w:r>
    </w:p>
    <w:p w:rsidR="009D2D4E" w:rsidRPr="006E081E" w:rsidRDefault="009D2D4E" w:rsidP="009D2D4E">
      <w:pPr>
        <w:adjustRightInd w:val="0"/>
        <w:spacing w:line="360" w:lineRule="auto"/>
        <w:ind w:right="-134"/>
        <w:jc w:val="both"/>
        <w:rPr>
          <w:b/>
          <w:sz w:val="24"/>
          <w:szCs w:val="24"/>
          <w:vertAlign w:val="superscript"/>
        </w:rPr>
      </w:pPr>
      <w:r w:rsidRPr="006E081E">
        <w:rPr>
          <w:b/>
          <w:sz w:val="24"/>
          <w:szCs w:val="24"/>
        </w:rPr>
        <w:t xml:space="preserve">powierzchnia użytkowa całkowita        </w:t>
      </w:r>
      <w:r w:rsidRPr="006E081E">
        <w:rPr>
          <w:b/>
          <w:sz w:val="24"/>
          <w:szCs w:val="24"/>
        </w:rPr>
        <w:tab/>
        <w:t xml:space="preserve"> 431, 00 m</w:t>
      </w:r>
      <w:r w:rsidRPr="006E081E">
        <w:rPr>
          <w:b/>
          <w:sz w:val="24"/>
          <w:szCs w:val="24"/>
          <w:vertAlign w:val="superscript"/>
        </w:rPr>
        <w:t>2</w:t>
      </w:r>
    </w:p>
    <w:p w:rsidR="009D2D4E" w:rsidRPr="006E081E" w:rsidRDefault="009D2D4E" w:rsidP="009D2D4E">
      <w:pPr>
        <w:adjustRightInd w:val="0"/>
        <w:spacing w:line="360" w:lineRule="auto"/>
        <w:ind w:right="-134"/>
        <w:jc w:val="both"/>
        <w:rPr>
          <w:sz w:val="24"/>
          <w:szCs w:val="24"/>
        </w:rPr>
      </w:pPr>
    </w:p>
    <w:p w:rsidR="009D2D4E" w:rsidRPr="006E081E" w:rsidRDefault="009D2D4E" w:rsidP="009D2D4E">
      <w:pPr>
        <w:adjustRightInd w:val="0"/>
        <w:spacing w:line="360" w:lineRule="auto"/>
        <w:ind w:right="-134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Zakres prac 246:</w:t>
      </w:r>
    </w:p>
    <w:p w:rsidR="009D2D4E" w:rsidRPr="006E081E" w:rsidRDefault="009D2D4E" w:rsidP="009D2D4E">
      <w:pPr>
        <w:numPr>
          <w:ilvl w:val="0"/>
          <w:numId w:val="7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docieplenie ścian zewnętrznych</w:t>
      </w:r>
    </w:p>
    <w:p w:rsidR="009D2D4E" w:rsidRPr="006E081E" w:rsidRDefault="009D2D4E" w:rsidP="009D2D4E">
      <w:pPr>
        <w:numPr>
          <w:ilvl w:val="0"/>
          <w:numId w:val="7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częściowa wymiana stolarki okiennej I drzwiowej zewnętrznej</w:t>
      </w:r>
    </w:p>
    <w:p w:rsidR="009D2D4E" w:rsidRPr="006E081E" w:rsidRDefault="009D2D4E" w:rsidP="009D2D4E">
      <w:pPr>
        <w:numPr>
          <w:ilvl w:val="0"/>
          <w:numId w:val="7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docieplenie stropodachu</w:t>
      </w:r>
    </w:p>
    <w:p w:rsidR="009D2D4E" w:rsidRPr="006E081E" w:rsidRDefault="009D2D4E" w:rsidP="009D2D4E">
      <w:pPr>
        <w:numPr>
          <w:ilvl w:val="0"/>
          <w:numId w:val="7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naprawa schodów wejściowych</w:t>
      </w:r>
    </w:p>
    <w:p w:rsidR="009D2D4E" w:rsidRPr="006E081E" w:rsidRDefault="009D2D4E" w:rsidP="009D2D4E">
      <w:pPr>
        <w:numPr>
          <w:ilvl w:val="0"/>
          <w:numId w:val="7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wymiana obróbek blacharskich</w:t>
      </w:r>
    </w:p>
    <w:p w:rsidR="009D2D4E" w:rsidRPr="006E081E" w:rsidRDefault="009D2D4E" w:rsidP="009D2D4E">
      <w:pPr>
        <w:numPr>
          <w:ilvl w:val="0"/>
          <w:numId w:val="7"/>
        </w:numPr>
        <w:adjustRightInd w:val="0"/>
        <w:spacing w:line="360" w:lineRule="auto"/>
        <w:ind w:left="0" w:right="-134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wykonanie opaski wokół budynku</w:t>
      </w:r>
    </w:p>
    <w:p w:rsidR="009D2D4E" w:rsidRPr="003A40DD" w:rsidRDefault="009D2D4E" w:rsidP="009D2D4E">
      <w:pPr>
        <w:numPr>
          <w:ilvl w:val="0"/>
          <w:numId w:val="7"/>
        </w:numPr>
        <w:adjustRightInd w:val="0"/>
        <w:spacing w:line="360" w:lineRule="auto"/>
        <w:ind w:left="0" w:right="-134" w:firstLine="0"/>
        <w:jc w:val="both"/>
        <w:rPr>
          <w:b/>
          <w:sz w:val="24"/>
          <w:szCs w:val="24"/>
          <w:vertAlign w:val="superscript"/>
        </w:rPr>
      </w:pPr>
      <w:r w:rsidRPr="006E081E">
        <w:rPr>
          <w:sz w:val="24"/>
          <w:szCs w:val="24"/>
        </w:rPr>
        <w:t>montaż ogniw fotowoltaicznych</w:t>
      </w:r>
    </w:p>
    <w:p w:rsidR="009D2D4E" w:rsidRPr="003A40DD" w:rsidRDefault="009D2D4E" w:rsidP="009D2D4E">
      <w:pPr>
        <w:numPr>
          <w:ilvl w:val="0"/>
          <w:numId w:val="7"/>
        </w:numPr>
        <w:adjustRightInd w:val="0"/>
        <w:spacing w:line="360" w:lineRule="auto"/>
        <w:ind w:left="0" w:right="-134" w:firstLine="0"/>
        <w:jc w:val="both"/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>wymiana grzejników</w:t>
      </w:r>
    </w:p>
    <w:p w:rsidR="009D2D4E" w:rsidRPr="006E081E" w:rsidRDefault="009D2D4E" w:rsidP="009D2D4E">
      <w:pPr>
        <w:numPr>
          <w:ilvl w:val="0"/>
          <w:numId w:val="7"/>
        </w:numPr>
        <w:adjustRightInd w:val="0"/>
        <w:spacing w:line="360" w:lineRule="auto"/>
        <w:ind w:left="0" w:right="-134" w:firstLine="0"/>
        <w:jc w:val="both"/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 xml:space="preserve">wymiana oświetlenia na energooszczędne </w:t>
      </w:r>
    </w:p>
    <w:p w:rsidR="009D2D4E" w:rsidRPr="006E081E" w:rsidRDefault="009D2D4E" w:rsidP="009D2D4E">
      <w:pPr>
        <w:spacing w:line="360" w:lineRule="auto"/>
        <w:ind w:right="-2"/>
        <w:jc w:val="both"/>
        <w:rPr>
          <w:sz w:val="24"/>
          <w:szCs w:val="24"/>
        </w:rPr>
      </w:pPr>
      <w:r w:rsidRPr="006E081E">
        <w:rPr>
          <w:b/>
          <w:sz w:val="24"/>
          <w:szCs w:val="24"/>
        </w:rPr>
        <w:t>Prace projektowe należy prowadzić z uwzględnieniem audytu energetycznego sporządzonego w roku 2016.</w:t>
      </w:r>
    </w:p>
    <w:p w:rsidR="009D2D4E" w:rsidRPr="006E081E" w:rsidRDefault="009D2D4E" w:rsidP="009D2D4E">
      <w:pPr>
        <w:tabs>
          <w:tab w:val="left" w:pos="-1260"/>
          <w:tab w:val="left" w:pos="-180"/>
          <w:tab w:val="left" w:pos="284"/>
        </w:tabs>
        <w:spacing w:line="360" w:lineRule="auto"/>
        <w:ind w:right="-854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Dokumentacja ma obejmować w szczególności :</w:t>
      </w:r>
    </w:p>
    <w:p w:rsidR="009D2D4E" w:rsidRPr="006E081E" w:rsidRDefault="009D2D4E" w:rsidP="009D2D4E">
      <w:pPr>
        <w:numPr>
          <w:ilvl w:val="0"/>
          <w:numId w:val="4"/>
        </w:numPr>
        <w:tabs>
          <w:tab w:val="left" w:pos="-1260"/>
          <w:tab w:val="left" w:pos="-180"/>
          <w:tab w:val="left" w:pos="284"/>
        </w:tabs>
        <w:autoSpaceDE/>
        <w:autoSpaceDN/>
        <w:spacing w:line="360" w:lineRule="auto"/>
        <w:ind w:left="0" w:right="-854" w:firstLine="0"/>
        <w:jc w:val="both"/>
        <w:rPr>
          <w:i/>
          <w:sz w:val="24"/>
          <w:szCs w:val="24"/>
        </w:rPr>
      </w:pPr>
      <w:r w:rsidRPr="006E081E">
        <w:rPr>
          <w:i/>
          <w:sz w:val="24"/>
          <w:szCs w:val="24"/>
        </w:rPr>
        <w:t>Projekt budowlany i wykonawczy.</w:t>
      </w:r>
    </w:p>
    <w:p w:rsidR="009D2D4E" w:rsidRPr="006E081E" w:rsidRDefault="009D2D4E" w:rsidP="009D2D4E">
      <w:pPr>
        <w:numPr>
          <w:ilvl w:val="0"/>
          <w:numId w:val="4"/>
        </w:numPr>
        <w:tabs>
          <w:tab w:val="left" w:pos="-1260"/>
          <w:tab w:val="left" w:pos="-180"/>
          <w:tab w:val="left" w:pos="284"/>
        </w:tabs>
        <w:autoSpaceDE/>
        <w:autoSpaceDN/>
        <w:spacing w:line="360" w:lineRule="auto"/>
        <w:ind w:left="0" w:right="-854" w:firstLine="0"/>
        <w:jc w:val="both"/>
        <w:rPr>
          <w:sz w:val="24"/>
          <w:szCs w:val="24"/>
        </w:rPr>
      </w:pPr>
      <w:r w:rsidRPr="006E081E">
        <w:rPr>
          <w:i/>
          <w:sz w:val="24"/>
          <w:szCs w:val="24"/>
        </w:rPr>
        <w:lastRenderedPageBreak/>
        <w:t>specyfikację techniczną wykonania</w:t>
      </w:r>
      <w:r w:rsidRPr="006E081E">
        <w:rPr>
          <w:sz w:val="24"/>
          <w:szCs w:val="24"/>
        </w:rPr>
        <w:t xml:space="preserve"> i odbioru robót.</w:t>
      </w:r>
    </w:p>
    <w:p w:rsidR="009D2D4E" w:rsidRPr="006E081E" w:rsidRDefault="009D2D4E" w:rsidP="009D2D4E">
      <w:pPr>
        <w:numPr>
          <w:ilvl w:val="0"/>
          <w:numId w:val="4"/>
        </w:numPr>
        <w:tabs>
          <w:tab w:val="left" w:pos="-1260"/>
          <w:tab w:val="left" w:pos="-180"/>
          <w:tab w:val="left" w:pos="284"/>
        </w:tabs>
        <w:autoSpaceDE/>
        <w:autoSpaceDN/>
        <w:spacing w:line="360" w:lineRule="auto"/>
        <w:ind w:left="0" w:firstLine="0"/>
        <w:jc w:val="both"/>
        <w:rPr>
          <w:i/>
          <w:sz w:val="24"/>
          <w:szCs w:val="24"/>
        </w:rPr>
      </w:pPr>
      <w:r w:rsidRPr="006E081E">
        <w:rPr>
          <w:i/>
          <w:sz w:val="24"/>
          <w:szCs w:val="24"/>
        </w:rPr>
        <w:t xml:space="preserve">opracowanie przedmiaru robót zawierające zestawienie przewidywanych  do wykonania robót kolejności technologicznej ich wykonania wraz z ich  szczegółowym opisem, miejscem wykonania lub wskazania  podstaw ustalających szczegółowy opis z wyliczeniem </w:t>
      </w:r>
      <w:r>
        <w:rPr>
          <w:i/>
          <w:sz w:val="24"/>
          <w:szCs w:val="24"/>
        </w:rPr>
        <w:br/>
      </w:r>
      <w:r w:rsidRPr="006E081E">
        <w:rPr>
          <w:i/>
          <w:sz w:val="24"/>
          <w:szCs w:val="24"/>
        </w:rPr>
        <w:t>i zestawieniem ilości jednostek miar robót podstawowych oraz wskazaniem podstaw do ustalenia cen jednostkowych robót lub jednostkowych nakładów rzeczowych.</w:t>
      </w:r>
    </w:p>
    <w:p w:rsidR="009D2D4E" w:rsidRPr="006E081E" w:rsidRDefault="009D2D4E" w:rsidP="009D2D4E">
      <w:pPr>
        <w:numPr>
          <w:ilvl w:val="0"/>
          <w:numId w:val="4"/>
        </w:numPr>
        <w:tabs>
          <w:tab w:val="left" w:pos="-1260"/>
          <w:tab w:val="left" w:pos="-180"/>
          <w:tab w:val="left" w:pos="284"/>
        </w:tabs>
        <w:autoSpaceDE/>
        <w:autoSpaceDN/>
        <w:spacing w:line="360" w:lineRule="auto"/>
        <w:ind w:left="0" w:right="-854" w:firstLine="0"/>
        <w:jc w:val="both"/>
        <w:rPr>
          <w:i/>
          <w:sz w:val="24"/>
          <w:szCs w:val="24"/>
        </w:rPr>
      </w:pPr>
      <w:r w:rsidRPr="006E081E">
        <w:rPr>
          <w:i/>
          <w:sz w:val="24"/>
          <w:szCs w:val="24"/>
        </w:rPr>
        <w:t>-sporządzenie kosztorysu inwestorskiego.</w:t>
      </w:r>
    </w:p>
    <w:p w:rsidR="009D2D4E" w:rsidRPr="006E081E" w:rsidRDefault="009D2D4E" w:rsidP="009D2D4E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Zaleca się, aby Projektant dokonał wizji lokalnej w terenie na swój koszt , odpowiedzialność </w:t>
      </w:r>
      <w:r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 xml:space="preserve">i ryzyko za wszelkie istotne informacje , które mogą być przydatne w opracowaniu oferty </w:t>
      </w:r>
      <w:r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>i realizacji projektu.</w:t>
      </w:r>
    </w:p>
    <w:p w:rsidR="009D2D4E" w:rsidRPr="006E081E" w:rsidRDefault="009D2D4E" w:rsidP="009D2D4E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 xml:space="preserve">Wykonawca opracowania dokumentacji projektowej zobowiązany jest do uzyskania  </w:t>
      </w:r>
      <w:r>
        <w:rPr>
          <w:sz w:val="24"/>
          <w:szCs w:val="24"/>
        </w:rPr>
        <w:br/>
      </w:r>
      <w:r w:rsidRPr="006E081E">
        <w:rPr>
          <w:sz w:val="24"/>
          <w:szCs w:val="24"/>
        </w:rPr>
        <w:t xml:space="preserve">w imieniu zamawiającego wszystkich niezbędnych  uzgodnień i dokumentów technicznych potrzebnych do wykonania prac termomodernizacyjnych . Projekt powinien być opracowany tak, aby zapewnić kompleksowość rozwiązań w zakresie termomodernizacji  kładąc szczególny nacisk na zastosowanie energooszczędnych i nowoczesnych technologii </w:t>
      </w:r>
      <w:r>
        <w:rPr>
          <w:sz w:val="24"/>
          <w:szCs w:val="24"/>
        </w:rPr>
        <w:br/>
      </w:r>
      <w:r w:rsidRPr="006E081E">
        <w:rPr>
          <w:sz w:val="24"/>
          <w:szCs w:val="24"/>
        </w:rPr>
        <w:t>w pracach termomodernizacyjnych budynku nr 246 w  6 Wojskowym Szpitalu z Przychodnią SP ZOZ w Dęblinie ul. Szpitalna 2.</w:t>
      </w:r>
    </w:p>
    <w:p w:rsidR="009D2D4E" w:rsidRPr="006E081E" w:rsidRDefault="009D2D4E" w:rsidP="009D2D4E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Roboty budowlane prowadzone będą zgodnie ze sporządzoną dokumentacją w sposób niezakłócający pracy Przychodni i Apteki z zachowaniem wszelkich przepisów bezpieczeństwa BHP i ppoż. oraz opracowanego programu BIOS.</w:t>
      </w:r>
    </w:p>
    <w:p w:rsidR="009D2D4E" w:rsidRPr="006E081E" w:rsidRDefault="009D2D4E" w:rsidP="009D2D4E">
      <w:pPr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Wykonanie prac termomodernizacji w tym ocieplenie ścian, wymiana drzwi, wykorzystanie odnawialnych źródeł energii – ogniw fotowoltaicznych należy poprzedzić sporządzeniem dokumentacji projektowej budowlano-kosztorysowej w oparciu o sporządzony  w 2016 roku audyt energetyczny. Projektant jest zobowiązany do opracowania dokumentacji  projektowej obejmującej:</w:t>
      </w:r>
    </w:p>
    <w:p w:rsidR="009D2D4E" w:rsidRPr="006E081E" w:rsidRDefault="009D2D4E" w:rsidP="009D2D4E">
      <w:pPr>
        <w:tabs>
          <w:tab w:val="left" w:pos="-1260"/>
          <w:tab w:val="left" w:pos="-180"/>
          <w:tab w:val="left" w:pos="0"/>
        </w:tabs>
        <w:spacing w:line="360" w:lineRule="auto"/>
        <w:ind w:right="-854"/>
        <w:jc w:val="both"/>
        <w:rPr>
          <w:i/>
          <w:sz w:val="24"/>
          <w:szCs w:val="24"/>
        </w:rPr>
      </w:pPr>
      <w:r w:rsidRPr="006E081E">
        <w:rPr>
          <w:sz w:val="24"/>
          <w:szCs w:val="24"/>
        </w:rPr>
        <w:t>-</w:t>
      </w:r>
      <w:r w:rsidRPr="006E081E">
        <w:rPr>
          <w:i/>
          <w:sz w:val="24"/>
          <w:szCs w:val="24"/>
        </w:rPr>
        <w:t>Projekt budowlany i wykonawczy.</w:t>
      </w:r>
    </w:p>
    <w:p w:rsidR="009D2D4E" w:rsidRPr="006E081E" w:rsidRDefault="009D2D4E" w:rsidP="009D2D4E">
      <w:pPr>
        <w:tabs>
          <w:tab w:val="left" w:pos="-1260"/>
          <w:tab w:val="left" w:pos="-180"/>
          <w:tab w:val="left" w:pos="284"/>
        </w:tabs>
        <w:spacing w:line="360" w:lineRule="auto"/>
        <w:ind w:right="15"/>
        <w:jc w:val="both"/>
        <w:rPr>
          <w:sz w:val="24"/>
          <w:szCs w:val="24"/>
        </w:rPr>
      </w:pPr>
      <w:r w:rsidRPr="006E081E">
        <w:rPr>
          <w:i/>
          <w:sz w:val="24"/>
          <w:szCs w:val="24"/>
        </w:rPr>
        <w:t>-Specyfikację techniczną wykonania</w:t>
      </w:r>
      <w:r w:rsidRPr="006E081E">
        <w:rPr>
          <w:sz w:val="24"/>
          <w:szCs w:val="24"/>
        </w:rPr>
        <w:t xml:space="preserve"> i odbioru robót.</w:t>
      </w:r>
    </w:p>
    <w:p w:rsidR="009D2D4E" w:rsidRPr="006E081E" w:rsidRDefault="009D2D4E" w:rsidP="009D2D4E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i/>
          <w:sz w:val="24"/>
          <w:szCs w:val="24"/>
        </w:rPr>
      </w:pPr>
      <w:r w:rsidRPr="006E081E">
        <w:rPr>
          <w:sz w:val="24"/>
          <w:szCs w:val="24"/>
        </w:rPr>
        <w:t>-</w:t>
      </w:r>
      <w:r w:rsidRPr="006E081E">
        <w:rPr>
          <w:i/>
          <w:sz w:val="24"/>
          <w:szCs w:val="24"/>
        </w:rPr>
        <w:t xml:space="preserve">Opracowanie przedmiaru robót zawierające zestawienie przewidywanych  do wykonania robót kolejności technologicznej ich wykonania wraz z ich  szczegółowym opisem, miejscem wykonania lub wskazania  podstaw ustalających szczegółowy opis z wyliczeniem </w:t>
      </w:r>
      <w:r>
        <w:rPr>
          <w:i/>
          <w:sz w:val="24"/>
          <w:szCs w:val="24"/>
        </w:rPr>
        <w:br/>
      </w:r>
      <w:r w:rsidRPr="006E081E">
        <w:rPr>
          <w:i/>
          <w:sz w:val="24"/>
          <w:szCs w:val="24"/>
        </w:rPr>
        <w:t xml:space="preserve">i zestawieniem ilości jednostek miar robót podstawowych oraz wskazaniem podstaw </w:t>
      </w:r>
      <w:r>
        <w:rPr>
          <w:i/>
          <w:sz w:val="24"/>
          <w:szCs w:val="24"/>
        </w:rPr>
        <w:br/>
      </w:r>
      <w:r w:rsidRPr="006E081E">
        <w:rPr>
          <w:i/>
          <w:sz w:val="24"/>
          <w:szCs w:val="24"/>
        </w:rPr>
        <w:t>do ustalenia cen jednostkowych robót lub jednostkowych nakładów rzeczowych.</w:t>
      </w:r>
    </w:p>
    <w:p w:rsidR="009D2D4E" w:rsidRPr="006E081E" w:rsidRDefault="009D2D4E" w:rsidP="009D2D4E">
      <w:pPr>
        <w:tabs>
          <w:tab w:val="left" w:pos="-1260"/>
          <w:tab w:val="left" w:pos="-180"/>
          <w:tab w:val="left" w:pos="0"/>
        </w:tabs>
        <w:spacing w:line="360" w:lineRule="auto"/>
        <w:ind w:right="-854"/>
        <w:jc w:val="both"/>
        <w:rPr>
          <w:i/>
          <w:sz w:val="24"/>
          <w:szCs w:val="24"/>
        </w:rPr>
      </w:pPr>
      <w:r w:rsidRPr="006E081E">
        <w:rPr>
          <w:i/>
          <w:sz w:val="24"/>
          <w:szCs w:val="24"/>
        </w:rPr>
        <w:t>-sporządzenie kosztorysu inwestorskiego.</w:t>
      </w:r>
    </w:p>
    <w:p w:rsidR="009D2D4E" w:rsidRPr="006E081E" w:rsidRDefault="009D2D4E" w:rsidP="009D2D4E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lastRenderedPageBreak/>
        <w:t xml:space="preserve">Zaleca się, aby Projektant dokonał wizji lokalnej w terenie na swój koszt , odpowiedzialność </w:t>
      </w:r>
      <w:r>
        <w:rPr>
          <w:bCs/>
          <w:i/>
          <w:sz w:val="24"/>
          <w:szCs w:val="24"/>
        </w:rPr>
        <w:br/>
      </w:r>
      <w:r w:rsidRPr="006E081E">
        <w:rPr>
          <w:bCs/>
          <w:i/>
          <w:sz w:val="24"/>
          <w:szCs w:val="24"/>
        </w:rPr>
        <w:t xml:space="preserve">i ryzyko za wszelkie istotne informacje , które mogą być przydatne w opracowaniu oferty </w:t>
      </w:r>
      <w:r>
        <w:rPr>
          <w:bCs/>
          <w:i/>
          <w:sz w:val="24"/>
          <w:szCs w:val="24"/>
        </w:rPr>
        <w:br/>
      </w:r>
      <w:r w:rsidRPr="006E081E">
        <w:rPr>
          <w:bCs/>
          <w:i/>
          <w:sz w:val="24"/>
          <w:szCs w:val="24"/>
        </w:rPr>
        <w:t>i realizacji projektu.</w:t>
      </w:r>
    </w:p>
    <w:p w:rsidR="009D2D4E" w:rsidRPr="006E081E" w:rsidRDefault="009D2D4E" w:rsidP="009D2D4E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 xml:space="preserve">Wykonawca opracowania dokumentacji projektowej zobowiązany jest do uzyskania  </w:t>
      </w:r>
      <w:r>
        <w:rPr>
          <w:sz w:val="24"/>
          <w:szCs w:val="24"/>
        </w:rPr>
        <w:br/>
      </w:r>
      <w:r w:rsidRPr="006E081E">
        <w:rPr>
          <w:sz w:val="24"/>
          <w:szCs w:val="24"/>
        </w:rPr>
        <w:t xml:space="preserve">w imieniu zamawiającego wszystkich niezbędnych  uzgodnień i dokumentów technicznych  potrzebnych do wykonania prac termomodernizacyjnych . Projekt powinien być opracowany tak, aby zapewnić kompleksowość rozwiązań w zakresie termomodernizacji  kładąc szczególny nacisk na zastosowanie energooszczędnych i nowoczesnych technologii </w:t>
      </w:r>
      <w:r>
        <w:rPr>
          <w:sz w:val="24"/>
          <w:szCs w:val="24"/>
        </w:rPr>
        <w:br/>
      </w:r>
      <w:r w:rsidRPr="006E081E">
        <w:rPr>
          <w:sz w:val="24"/>
          <w:szCs w:val="24"/>
        </w:rPr>
        <w:t>w pracach termomodernizacyjnych budynku nr 246 w  6 Wojskowym Szpitalu z Przychodnią SP ZOZ w Dęblinie ul. Szpitalna 2.</w:t>
      </w:r>
    </w:p>
    <w:p w:rsidR="009D2D4E" w:rsidRPr="006E081E" w:rsidRDefault="009D2D4E" w:rsidP="009D2D4E">
      <w:pPr>
        <w:adjustRightInd w:val="0"/>
        <w:spacing w:line="360" w:lineRule="auto"/>
        <w:jc w:val="both"/>
        <w:rPr>
          <w:sz w:val="24"/>
          <w:szCs w:val="24"/>
        </w:rPr>
      </w:pPr>
    </w:p>
    <w:p w:rsidR="009D2D4E" w:rsidRPr="006E081E" w:rsidRDefault="009D2D4E" w:rsidP="009D2D4E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Roboty budowlane prowadzone będą zgodnie ze sporządzonym projektem w sposób niezakłócający pracy szpitala z zachowaniem wszelkich przepisów bezpieczeństwa BHP </w:t>
      </w:r>
      <w:r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>i ppoż. oraz opracowanego programu BIOS.</w:t>
      </w:r>
    </w:p>
    <w:p w:rsidR="009D2D4E" w:rsidRPr="006E081E" w:rsidRDefault="009D2D4E" w:rsidP="009D2D4E">
      <w:pPr>
        <w:tabs>
          <w:tab w:val="left" w:pos="-1260"/>
          <w:tab w:val="left" w:pos="180"/>
        </w:tabs>
        <w:spacing w:line="360" w:lineRule="auto"/>
        <w:ind w:right="-494"/>
        <w:jc w:val="both"/>
        <w:rPr>
          <w:bCs/>
          <w:sz w:val="24"/>
          <w:szCs w:val="24"/>
        </w:rPr>
      </w:pPr>
    </w:p>
    <w:p w:rsidR="009D2D4E" w:rsidRPr="006E081E" w:rsidRDefault="009D2D4E" w:rsidP="009D2D4E">
      <w:pPr>
        <w:tabs>
          <w:tab w:val="left" w:pos="-1260"/>
          <w:tab w:val="left" w:pos="180"/>
        </w:tabs>
        <w:spacing w:line="360" w:lineRule="auto"/>
        <w:ind w:right="-494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Istotne wymogi techniczne:</w:t>
      </w:r>
    </w:p>
    <w:p w:rsidR="009D2D4E" w:rsidRPr="006E081E" w:rsidRDefault="009D2D4E" w:rsidP="009D2D4E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-spełnienie wymagań wartości współczynnika przenikania ciepła dla przegród zewnętrznych budynku użyteczności publicznej</w:t>
      </w:r>
    </w:p>
    <w:p w:rsidR="009D2D4E" w:rsidRPr="006E081E" w:rsidRDefault="009D2D4E" w:rsidP="009D2D4E">
      <w:pPr>
        <w:tabs>
          <w:tab w:val="left" w:pos="-1260"/>
          <w:tab w:val="left" w:pos="180"/>
        </w:tabs>
        <w:spacing w:line="360" w:lineRule="auto"/>
        <w:ind w:right="-494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-jw. dla stolarki PCV i aluminiowej</w:t>
      </w:r>
    </w:p>
    <w:p w:rsidR="009D2D4E" w:rsidRPr="006E081E" w:rsidRDefault="009D2D4E" w:rsidP="009D2D4E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-zamontowanie urządzeń do przetwarzania światła słonecznego na energię  cieplną lub energię elektryczną</w:t>
      </w:r>
    </w:p>
    <w:p w:rsidR="009D2D4E" w:rsidRPr="006E081E" w:rsidRDefault="009D2D4E" w:rsidP="009D2D4E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-stosowanie wyrobów budowlanych zgodnie z obowiązującymi przepisami w tym oznaczonych znakiem CE lub B</w:t>
      </w:r>
    </w:p>
    <w:p w:rsidR="009D2D4E" w:rsidRPr="006E081E" w:rsidRDefault="009D2D4E" w:rsidP="009D2D4E">
      <w:pPr>
        <w:tabs>
          <w:tab w:val="left" w:pos="-1260"/>
          <w:tab w:val="left" w:pos="-180"/>
          <w:tab w:val="left" w:pos="0"/>
          <w:tab w:val="left" w:pos="2520"/>
          <w:tab w:val="left" w:pos="3544"/>
          <w:tab w:val="left" w:pos="6660"/>
        </w:tabs>
        <w:spacing w:line="360" w:lineRule="auto"/>
        <w:ind w:right="-854"/>
        <w:jc w:val="both"/>
        <w:rPr>
          <w:bCs/>
          <w:sz w:val="24"/>
          <w:szCs w:val="24"/>
        </w:rPr>
      </w:pPr>
    </w:p>
    <w:p w:rsidR="009D2D4E" w:rsidRPr="006E081E" w:rsidRDefault="009D2D4E" w:rsidP="009D2D4E">
      <w:pPr>
        <w:numPr>
          <w:ilvl w:val="0"/>
          <w:numId w:val="5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Działka kompleksu K-6051 nr 4080/27 stanowi teren zamknięty MON zgodnie </w:t>
      </w:r>
      <w:r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 xml:space="preserve">z </w:t>
      </w:r>
      <w:r w:rsidRPr="006E081E">
        <w:rPr>
          <w:bCs/>
          <w:i/>
          <w:sz w:val="24"/>
          <w:szCs w:val="24"/>
        </w:rPr>
        <w:t>Decyzją Ministra Obrony Narodowej 42/MON z dnia 4 marca 2016r. w sprawie ustalania terenów zamkniętych w resorcie obrony narodowej (Dz. U. MON z 2016r. poz. 25)</w:t>
      </w:r>
      <w:r w:rsidRPr="006E081E">
        <w:rPr>
          <w:bCs/>
          <w:sz w:val="24"/>
          <w:szCs w:val="24"/>
        </w:rPr>
        <w:t>.</w:t>
      </w:r>
    </w:p>
    <w:p w:rsidR="009D2D4E" w:rsidRPr="006E081E" w:rsidRDefault="009D2D4E" w:rsidP="009D2D4E">
      <w:pPr>
        <w:numPr>
          <w:ilvl w:val="0"/>
          <w:numId w:val="5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Dla terenu zamkniętego mapy zasadnicze dla całości kompleksu K-6051 w zasobie geodezyjnym RZI w Lublinie posiadają przyznaną klauzulę tajności “Zastrzeżone”. </w:t>
      </w:r>
      <w:r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 xml:space="preserve">Dla potrzeb inwestycji mapa zasadnicza za zgodą Szefa RZI może być w ściśle określonym </w:t>
      </w:r>
      <w:r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>i ograniczonym do obiektów szpitalnych zakresie wydana jako jawna.</w:t>
      </w:r>
    </w:p>
    <w:p w:rsidR="009D2D4E" w:rsidRPr="006E081E" w:rsidRDefault="009D2D4E" w:rsidP="009D2D4E">
      <w:pPr>
        <w:numPr>
          <w:ilvl w:val="0"/>
          <w:numId w:val="5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W przypadku realizacji elementów zewnętrznych obiektu np. budowa przyłącza energetycznego wymagane będzie sporządzenie własnym kosztem i staraniem wykonawcy mapy do celów projektowych, która podlega zatwierdzeniu w tut. Zarządzie. Natomiast projekt </w:t>
      </w:r>
      <w:r w:rsidRPr="006E081E">
        <w:rPr>
          <w:bCs/>
          <w:sz w:val="24"/>
          <w:szCs w:val="24"/>
        </w:rPr>
        <w:lastRenderedPageBreak/>
        <w:t>usytuowania sieci uzbrojenia terenu będzie wymagał uzgodnienia na naradzie koordynacyjnej w RZI w Lublinie. Dla elementów zewnętrznych zagospodarowania przed rozpoczęciem robót wymagane będzie następnie wytyczenie geodezyjne, a po wybudowaniu należy sporządzić geodezyjną inwentaryzację powykonawczą.</w:t>
      </w:r>
    </w:p>
    <w:p w:rsidR="009D2D4E" w:rsidRPr="006E081E" w:rsidRDefault="009D2D4E" w:rsidP="009D2D4E">
      <w:pPr>
        <w:numPr>
          <w:ilvl w:val="0"/>
          <w:numId w:val="5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Wykonawca projektu pozyska własnym kosztem i staraniem wszelkie materiały geodezyjne. Właściwym organem do wydania mapy ewidencji gruntów oraz wypisów </w:t>
      </w:r>
      <w:r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>i wyrysów z ewidencji gruntów jako Starostwo Powiatowe w Rykach, w tym punkt obsługi klientów w budynku Urzędu Miasta Dęblin.</w:t>
      </w:r>
    </w:p>
    <w:p w:rsidR="009D2D4E" w:rsidRPr="006E081E" w:rsidRDefault="009D2D4E" w:rsidP="009D2D4E">
      <w:pPr>
        <w:numPr>
          <w:ilvl w:val="0"/>
          <w:numId w:val="5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Na etapie projektowym istnieje konieczność sporządzenia przez wykonawcę rzutów architektoniczno-budowlanych w edytowalnych plikach </w:t>
      </w:r>
      <w:proofErr w:type="spellStart"/>
      <w:r w:rsidRPr="006E081E">
        <w:rPr>
          <w:bCs/>
          <w:sz w:val="24"/>
          <w:szCs w:val="24"/>
        </w:rPr>
        <w:t>dxf</w:t>
      </w:r>
      <w:proofErr w:type="spellEnd"/>
      <w:r w:rsidRPr="006E081E">
        <w:rPr>
          <w:bCs/>
          <w:sz w:val="24"/>
          <w:szCs w:val="24"/>
        </w:rPr>
        <w:t xml:space="preserve">, </w:t>
      </w:r>
      <w:proofErr w:type="spellStart"/>
      <w:r w:rsidRPr="006E081E">
        <w:rPr>
          <w:bCs/>
          <w:sz w:val="24"/>
          <w:szCs w:val="24"/>
        </w:rPr>
        <w:t>dwg</w:t>
      </w:r>
      <w:proofErr w:type="spellEnd"/>
      <w:r w:rsidRPr="006E081E">
        <w:rPr>
          <w:bCs/>
          <w:sz w:val="24"/>
          <w:szCs w:val="24"/>
        </w:rPr>
        <w:t xml:space="preserve"> z przeznaczeniem dla administrator i zarządcy.</w:t>
      </w:r>
    </w:p>
    <w:p w:rsidR="009D2D4E" w:rsidRPr="006E081E" w:rsidRDefault="009D2D4E" w:rsidP="009D2D4E">
      <w:pPr>
        <w:pStyle w:val="Tekstpodstawowy"/>
        <w:spacing w:line="360" w:lineRule="auto"/>
        <w:jc w:val="both"/>
        <w:rPr>
          <w:b/>
          <w:sz w:val="24"/>
          <w:szCs w:val="24"/>
          <w:u w:val="single"/>
        </w:rPr>
      </w:pPr>
      <w:r w:rsidRPr="006E081E">
        <w:rPr>
          <w:sz w:val="24"/>
          <w:szCs w:val="24"/>
        </w:rPr>
        <w:t xml:space="preserve">Dokumentacja przekazana zostanie w 5 egzemplarzach w wersji pisemnej oraz w wersji elektronicznej w formacie pdf., </w:t>
      </w:r>
      <w:proofErr w:type="spellStart"/>
      <w:r w:rsidRPr="006E081E">
        <w:rPr>
          <w:sz w:val="24"/>
          <w:szCs w:val="24"/>
        </w:rPr>
        <w:t>dxf</w:t>
      </w:r>
      <w:proofErr w:type="spellEnd"/>
      <w:r w:rsidRPr="006E081E">
        <w:rPr>
          <w:sz w:val="24"/>
          <w:szCs w:val="24"/>
        </w:rPr>
        <w:t xml:space="preserve">, </w:t>
      </w:r>
      <w:proofErr w:type="spellStart"/>
      <w:r w:rsidRPr="006E081E">
        <w:rPr>
          <w:sz w:val="24"/>
          <w:szCs w:val="24"/>
        </w:rPr>
        <w:t>dwg</w:t>
      </w:r>
      <w:proofErr w:type="spellEnd"/>
      <w:r w:rsidRPr="006E081E">
        <w:rPr>
          <w:sz w:val="24"/>
          <w:szCs w:val="24"/>
        </w:rPr>
        <w:t xml:space="preserve"> z przeznaczeniem dla administratora i zarządcy.</w:t>
      </w:r>
    </w:p>
    <w:p w:rsidR="009D2D4E" w:rsidRPr="003133A2" w:rsidRDefault="009D2D4E" w:rsidP="009D2D4E">
      <w:pPr>
        <w:spacing w:line="360" w:lineRule="auto"/>
        <w:jc w:val="both"/>
      </w:pPr>
    </w:p>
    <w:p w:rsidR="00935547" w:rsidRPr="003133A2" w:rsidRDefault="00935547" w:rsidP="00935547">
      <w:pPr>
        <w:pStyle w:val="Tekstpodstawowy"/>
        <w:rPr>
          <w:b/>
          <w:sz w:val="24"/>
          <w:szCs w:val="24"/>
          <w:u w:val="single"/>
        </w:rPr>
      </w:pPr>
    </w:p>
    <w:p w:rsidR="006E081E" w:rsidRDefault="003261DD" w:rsidP="00E117CA">
      <w:pPr>
        <w:pStyle w:val="Tekstpodstawowy"/>
        <w:jc w:val="right"/>
        <w:rPr>
          <w:b/>
          <w:sz w:val="24"/>
          <w:szCs w:val="24"/>
        </w:rPr>
      </w:pP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  <w:bookmarkStart w:id="0" w:name="_GoBack"/>
      <w:bookmarkEnd w:id="0"/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260A75">
      <w:pPr>
        <w:pStyle w:val="Tekstpodstawowy"/>
        <w:rPr>
          <w:b/>
          <w:sz w:val="24"/>
          <w:szCs w:val="24"/>
        </w:rPr>
      </w:pPr>
    </w:p>
    <w:p w:rsidR="006E081E" w:rsidRPr="00260A75" w:rsidRDefault="006E081E" w:rsidP="00E117CA">
      <w:pPr>
        <w:pStyle w:val="Tekstpodstawowy"/>
        <w:jc w:val="right"/>
        <w:rPr>
          <w:b/>
          <w:sz w:val="16"/>
          <w:szCs w:val="16"/>
        </w:rPr>
      </w:pPr>
    </w:p>
    <w:sectPr w:rsidR="006E081E" w:rsidRPr="0026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3544A"/>
    <w:multiLevelType w:val="hybridMultilevel"/>
    <w:tmpl w:val="A5486F2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6E72AC8"/>
    <w:multiLevelType w:val="hybridMultilevel"/>
    <w:tmpl w:val="AA889C68"/>
    <w:lvl w:ilvl="0" w:tplc="E6805628">
      <w:start w:val="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5CAB"/>
    <w:multiLevelType w:val="multilevel"/>
    <w:tmpl w:val="8C54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D7181"/>
    <w:multiLevelType w:val="hybridMultilevel"/>
    <w:tmpl w:val="6DA60C5C"/>
    <w:lvl w:ilvl="0" w:tplc="12909C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B4CB5"/>
    <w:multiLevelType w:val="hybridMultilevel"/>
    <w:tmpl w:val="131EC9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4E7626E"/>
    <w:multiLevelType w:val="multilevel"/>
    <w:tmpl w:val="CE94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A16887"/>
    <w:multiLevelType w:val="hybridMultilevel"/>
    <w:tmpl w:val="C68A46C8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656B7"/>
    <w:multiLevelType w:val="hybridMultilevel"/>
    <w:tmpl w:val="0620702C"/>
    <w:lvl w:ilvl="0" w:tplc="6A3E523A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2000E"/>
    <w:multiLevelType w:val="hybridMultilevel"/>
    <w:tmpl w:val="83BEB900"/>
    <w:lvl w:ilvl="0" w:tplc="12909C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445A0"/>
    <w:multiLevelType w:val="hybridMultilevel"/>
    <w:tmpl w:val="1DAA562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EB9027A"/>
    <w:multiLevelType w:val="hybridMultilevel"/>
    <w:tmpl w:val="1DAA562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1C32833"/>
    <w:multiLevelType w:val="hybridMultilevel"/>
    <w:tmpl w:val="CFC8E73E"/>
    <w:lvl w:ilvl="0" w:tplc="12909C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22D44"/>
    <w:multiLevelType w:val="hybridMultilevel"/>
    <w:tmpl w:val="8B2A34A6"/>
    <w:lvl w:ilvl="0" w:tplc="12909C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01597"/>
    <w:multiLevelType w:val="multilevel"/>
    <w:tmpl w:val="8CE2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42068A"/>
    <w:multiLevelType w:val="hybridMultilevel"/>
    <w:tmpl w:val="1DAA562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14"/>
  </w:num>
  <w:num w:numId="6">
    <w:abstractNumId w:val="11"/>
  </w:num>
  <w:num w:numId="7">
    <w:abstractNumId w:val="3"/>
  </w:num>
  <w:num w:numId="8">
    <w:abstractNumId w:val="0"/>
  </w:num>
  <w:num w:numId="9">
    <w:abstractNumId w:val="13"/>
  </w:num>
  <w:num w:numId="10">
    <w:abstractNumId w:val="5"/>
  </w:num>
  <w:num w:numId="11">
    <w:abstractNumId w:val="2"/>
  </w:num>
  <w:num w:numId="12">
    <w:abstractNumId w:val="10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79"/>
    <w:rsid w:val="000D2144"/>
    <w:rsid w:val="00105202"/>
    <w:rsid w:val="00166CBA"/>
    <w:rsid w:val="001849F8"/>
    <w:rsid w:val="001A2D49"/>
    <w:rsid w:val="001E79AA"/>
    <w:rsid w:val="00260A75"/>
    <w:rsid w:val="00270A1A"/>
    <w:rsid w:val="002A0360"/>
    <w:rsid w:val="002A1E93"/>
    <w:rsid w:val="003133A2"/>
    <w:rsid w:val="003261DD"/>
    <w:rsid w:val="00333D6D"/>
    <w:rsid w:val="003B2B9A"/>
    <w:rsid w:val="003D408D"/>
    <w:rsid w:val="004C639F"/>
    <w:rsid w:val="00534159"/>
    <w:rsid w:val="00617787"/>
    <w:rsid w:val="00633646"/>
    <w:rsid w:val="006B53EC"/>
    <w:rsid w:val="006E081E"/>
    <w:rsid w:val="008A6856"/>
    <w:rsid w:val="008C487A"/>
    <w:rsid w:val="00931543"/>
    <w:rsid w:val="00935547"/>
    <w:rsid w:val="009952BF"/>
    <w:rsid w:val="009D2D4E"/>
    <w:rsid w:val="00A36DB5"/>
    <w:rsid w:val="00B34A7E"/>
    <w:rsid w:val="00BA2BCF"/>
    <w:rsid w:val="00BD5B2B"/>
    <w:rsid w:val="00C14FAF"/>
    <w:rsid w:val="00C55A3B"/>
    <w:rsid w:val="00CF0058"/>
    <w:rsid w:val="00D60C66"/>
    <w:rsid w:val="00D76227"/>
    <w:rsid w:val="00E117CA"/>
    <w:rsid w:val="00E71529"/>
    <w:rsid w:val="00EB0C79"/>
    <w:rsid w:val="00ED1C3A"/>
    <w:rsid w:val="00F57A11"/>
    <w:rsid w:val="00F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E74B"/>
  <w15:docId w15:val="{EBC03AC7-DCA9-45A3-B65D-1DBD28E2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C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B0C7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C7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EB0C79"/>
    <w:pPr>
      <w:autoSpaceDE/>
      <w:autoSpaceDN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B0C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3554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3554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935547"/>
  </w:style>
  <w:style w:type="paragraph" w:styleId="Akapitzlist">
    <w:name w:val="List Paragraph"/>
    <w:basedOn w:val="Normalny"/>
    <w:uiPriority w:val="34"/>
    <w:qFormat/>
    <w:rsid w:val="008A6856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55A3B"/>
    <w:pPr>
      <w:autoSpaceDE/>
      <w:autoSpaceDN/>
      <w:spacing w:after="120"/>
      <w:ind w:left="283"/>
    </w:pPr>
    <w:rPr>
      <w:sz w:val="16"/>
      <w:szCs w:val="16"/>
      <w:lang w:val="en-US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55A3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tyl">
    <w:name w:val="Styl"/>
    <w:uiPriority w:val="99"/>
    <w:rsid w:val="00C55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Z30</dc:creator>
  <cp:lastModifiedBy>6 Szpital Wojskowy</cp:lastModifiedBy>
  <cp:revision>4</cp:revision>
  <dcterms:created xsi:type="dcterms:W3CDTF">2018-09-18T11:19:00Z</dcterms:created>
  <dcterms:modified xsi:type="dcterms:W3CDTF">2018-09-18T12:01:00Z</dcterms:modified>
</cp:coreProperties>
</file>