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8B7" w:rsidRPr="001208B7" w:rsidRDefault="001208B7" w:rsidP="001208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208B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208B7" w:rsidRPr="001208B7" w:rsidRDefault="001208B7" w:rsidP="00120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618179-N-2018 z dnia 2018-09-18 r. </w:t>
      </w:r>
    </w:p>
    <w:p w:rsidR="001208B7" w:rsidRPr="001208B7" w:rsidRDefault="001208B7" w:rsidP="00120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Szpital Wojskowy z Przychodnią Samodzielny Publiczny Zakład Opieki Zdrowotnej: </w:t>
      </w:r>
      <w:r w:rsidRPr="001208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łóżek szpitalnych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Szpital Wojskowy z Przychodnią Samodzielny Publiczny Zakład Opieki Zdrowotnej, krajowy numer identyfikacyjny 43102346700000, ul. ul. Szpitalna  2 , 08530   Dęblin, woj. lubelskie, państwo Polska, tel. 81 551 85 10, e-mail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zamowienia_6szwzp@poczta.onet.pl, faks 81 551 85 10.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www.szpitaldeblin.pl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208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www.szpitaldeblin.pl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www.szpitaldeblin.pl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 mogą składać oferty osobiście lub przesłać na adres Zamawiającego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 Szpital Wojskowy z Przychodnią - Samodzielny Publiczny Zakład Opieki Zdrowotnej, ul. Szpitalna 2, 08-530 Dęblin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łóżek szpitalnych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32/MED/2018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208B7" w:rsidRPr="001208B7" w:rsidRDefault="001208B7" w:rsidP="00120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208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dostawa łóżek szpitalnych – 30 szt. 2.Szczegółowy opis przedmiotu zamówienia został określony w załączniku nr 1 do SIWZ.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33192120-9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208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142350,00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</w:t>
      </w:r>
      <w:r w:rsidRPr="001208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całkowita maksymalna wartość w całym okresie obowiązywania umowy ramowej lub dynamicznego systemu zakupów)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208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208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stanowi kryterium oceny ofert numer 3. Zamawiający będzie punktował termin dostawy nie krótsze niż 28 dni i nie dłuższe niż 63 dni. Należy oferować termin opisany pełnymi dniami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spełnienie Wykonawca zobowiązany jest wykazać w sposób szczególny.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posiadają środki finansowe lub zdolność kredytową w wysokości nie mniejszej niż 100 000,00 zł w okresie nie wcześniejszym niż 1 miesiąc przed upływem terminu składania ofert.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UWAGA W przypadku wartości posiadanych środków finansowych wyrażonych w innej walucie, zamawiający, w celu oceny spełnienia ww. warunku, dokona przeliczenia tych wartości wg. kursu z dnia, w którym nastąpiło otwarcie ofert na podstawie Tabeli kursów średnich NBP publikowanych na stronie internetowej: http://www.nbp.pl/home.aspx?c=/ascx/archa.ascx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w okresie ostatnich trzech lat przed upływem terminu składania ofert, a jeżeli okres prowadzenia działalności jest krótszy - w tym okresie, wykonali, minimum 3 (trzy) dostawy łóżek szpitalnych o wartości 100 000,00 zł każda, wraz z podaniem ich wartości, przedmiotu, dat wykonania i podmiotów, na rzecz których dostawy zostały wykonane, oraz załączeniem dowodów określających czy te dostawy zostały wykonane,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Zamawiający nie uzna przy ocenie spełniania warunków udziału w postępowaniu kilku zsumowanych dostaw, których łączna wartość wynosiła 100 000,00 zł. UWAGA W przypadku wartości dostaw wyrażonej w innej walucie, Zamawiający, w celu oceny spełnienia ww. warunku, dokona przeliczenia tych wartości wg. kursu z dnia, w którym nastąpiło otwarcie ofert, na podstawie Tabeli kursów średnich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NBP publikowanych na stronie internetowej: http://www.nbp.pl/home.aspx?c=/ascx/archa.ascx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pkt.1 ustawy, 2.informacja w odniesieniu do przynależności do grupy kapitałowej: Wykonawca, w terminie 3 dni od zamieszczenia na stronie internetowej informacji z otwarcia ofert,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zamówienia. Zamawiający przedkłada w załączeniu wzór Informacji w odniesieniu do przynależności do grupy kapitałowej stanowiący – załącznik nr 6 do SIWZ.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celu potwierdzenia znajdowania się w sytuacji ekonomicznej lub finansowej –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żąda informacji banku lub spółdzielczej kasy oszczędnościowo-kredytowej potwierdzającej wysokość posiadanych środków finansowych lub zdolność kredytową Wykonawcy, w okresie nie wcześniejszym niż 1 miesiąc przed upływem terminu składania ofert. 2. W celu potwierdzenia posiadania zdolności technicznej lub zawodowej – Zamawiający żąda wykazu dostaw wykonanych,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Certyfikaty zgodności albo deklaracje zgodności, potwierdzające oznakowanie dokładnie oznaczonego produktu medycznego, będącego przedmiotem dostawy – znakiem zgodności CE. W przypadku zestawów różnych urządzeń, Zamawiający wymaga, aby z treści certyfikatu bądź deklaracji zgodności jasno wynikało jakich urządzeń dotyczą. 2. Materiały firmowe producenta lub autoryzowanego przedstawiciela (foldery, karty techniczne itp.) potwierdzające zaoferowane parametry techniczne. Zamawiający żąda wskazania w treści folderów potwierdzanych parametrów oraz numerów punktu tabeli zawierającej opis oferowanego przedmiotu. Brak wskazania przez Wykonawcę w treści folderów potwierdzanych parametrów oraz numerów punktu tabeli zawierającej opis oferowanych przedmiotów, spowoduje wezwanie do wyjaśnienia w trybie art. 26 ust. 4 ustawy PZP. Brak wyczerpującej (potwierdzającej) odpowiedzi zostanie uznany za podstawę do wezwania do uzupełnienia dokumentu w trybie art. 26 ust. 3 ustawy PZP ze wszystkimi wynikającymi z tego faktu konsekwencjami.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208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1016"/>
      </w:tblGrid>
      <w:tr w:rsidR="001208B7" w:rsidRPr="001208B7" w:rsidTr="00120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8B7" w:rsidRPr="001208B7" w:rsidRDefault="001208B7" w:rsidP="0012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8B7" w:rsidRPr="001208B7" w:rsidRDefault="001208B7" w:rsidP="0012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208B7" w:rsidRPr="001208B7" w:rsidTr="00120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8B7" w:rsidRPr="001208B7" w:rsidRDefault="001208B7" w:rsidP="0012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8B7" w:rsidRPr="001208B7" w:rsidRDefault="001208B7" w:rsidP="0012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208B7" w:rsidRPr="001208B7" w:rsidTr="00120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8B7" w:rsidRPr="001208B7" w:rsidRDefault="001208B7" w:rsidP="0012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gwarancji 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8B7" w:rsidRPr="001208B7" w:rsidRDefault="001208B7" w:rsidP="0012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208B7" w:rsidRPr="001208B7" w:rsidTr="00120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8B7" w:rsidRPr="001208B7" w:rsidRDefault="001208B7" w:rsidP="0012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8B7" w:rsidRPr="001208B7" w:rsidRDefault="001208B7" w:rsidP="0012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0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Na podstawie art. 144 ustawy </w:t>
      </w:r>
      <w:proofErr w:type="spellStart"/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zastrzega się możliwość dokonania zmian treści umowy w zakresie: 1.1.zmiany terminu wykonania umowy – gdy z powodu działania siły wyższej nie jest możliwe wykonanie przedmiotu umowy w umówionym terminie, bądź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gdy niewykonanie umowy w terminie wyniknie z przyczyn leżących po stronie Zamawiającego, 1.2.innych istotnych postanowień umowy - gdy ich zmiana jest konieczna w związku ze zmianą przepisów prawa powszechnie obowiązującego, 1.3.W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 2.Zmiany postanowień zawartej umowy wymaga, pod rygorem nieważności, zachowania formy pisemnej.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208B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2018-09-26, godzina: 11:00,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8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0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208B7" w:rsidRPr="001208B7" w:rsidRDefault="001208B7" w:rsidP="00120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8B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8B7" w:rsidRPr="001208B7" w:rsidRDefault="001208B7" w:rsidP="0012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8B7" w:rsidRPr="001208B7" w:rsidRDefault="001208B7" w:rsidP="00120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8B7" w:rsidRPr="001208B7" w:rsidRDefault="001208B7" w:rsidP="00120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208B7" w:rsidRPr="001208B7" w:rsidTr="001208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8B7" w:rsidRPr="001208B7" w:rsidRDefault="001208B7" w:rsidP="001208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208B7" w:rsidRPr="001208B7" w:rsidRDefault="001208B7" w:rsidP="001208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208B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208B7" w:rsidRPr="001208B7" w:rsidRDefault="001208B7" w:rsidP="001208B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208B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208B7" w:rsidRPr="001208B7" w:rsidRDefault="001208B7" w:rsidP="001208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208B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A2750" w:rsidRPr="00EE36CE" w:rsidRDefault="001A2750" w:rsidP="001A2750">
      <w:pPr>
        <w:spacing w:after="0" w:line="36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CE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R</w:t>
      </w:r>
    </w:p>
    <w:p w:rsidR="001A2750" w:rsidRPr="00EE36CE" w:rsidRDefault="001A2750" w:rsidP="001A2750">
      <w:pPr>
        <w:spacing w:after="0" w:line="36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CE">
        <w:rPr>
          <w:rFonts w:ascii="Times New Roman" w:hAnsi="Times New Roman" w:cs="Times New Roman"/>
          <w:b/>
          <w:sz w:val="24"/>
          <w:szCs w:val="24"/>
        </w:rPr>
        <w:t>mgr inż. Wojciech ZOMER</w:t>
      </w:r>
    </w:p>
    <w:p w:rsidR="005F1084" w:rsidRDefault="005F1084"/>
    <w:sectPr w:rsidR="005F1084" w:rsidSect="00CD0612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B7"/>
    <w:rsid w:val="001208B7"/>
    <w:rsid w:val="001A2750"/>
    <w:rsid w:val="00401B18"/>
    <w:rsid w:val="005F1084"/>
    <w:rsid w:val="00CD0612"/>
    <w:rsid w:val="00E0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EAC93-1A4D-43D9-831D-6116D276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08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08B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08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08B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2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3159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Szpital Wojskowy</dc:creator>
  <cp:keywords/>
  <dc:description/>
  <cp:lastModifiedBy>6 Szpital Wojskowy</cp:lastModifiedBy>
  <cp:revision>2</cp:revision>
  <dcterms:created xsi:type="dcterms:W3CDTF">2018-09-18T10:13:00Z</dcterms:created>
  <dcterms:modified xsi:type="dcterms:W3CDTF">2018-09-18T10:15:00Z</dcterms:modified>
</cp:coreProperties>
</file>